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59" w:rsidRDefault="00C95859" w:rsidP="00C95859">
      <w:pPr>
        <w:rPr>
          <w:rFonts w:ascii="Comic Sans MS" w:hAnsi="Comic Sans MS"/>
          <w:b/>
          <w:sz w:val="44"/>
          <w:szCs w:val="44"/>
          <w:u w:val="single"/>
        </w:rPr>
      </w:pPr>
      <w:bookmarkStart w:id="0" w:name="_GoBack"/>
      <w:bookmarkEnd w:id="0"/>
      <w:r>
        <w:t xml:space="preserve">                                       </w:t>
      </w:r>
      <w:r>
        <w:object w:dxaOrig="4175" w:dyaOrig="2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188.25pt" o:ole="">
            <v:imagedata r:id="rId7" o:title=""/>
          </v:shape>
          <o:OLEObject Type="Embed" ProgID="Word.Picture.8" ShapeID="_x0000_i1025" DrawAspect="Content" ObjectID="_1528637900" r:id="rId8"/>
        </w:object>
      </w:r>
      <w:r>
        <w:t xml:space="preserve">                         </w:t>
      </w:r>
    </w:p>
    <w:p w:rsidR="00C95859" w:rsidRDefault="00C95859" w:rsidP="00C95859">
      <w:pPr>
        <w:rPr>
          <w:rFonts w:ascii="Comic Sans MS" w:hAnsi="Comic Sans MS"/>
          <w:b/>
          <w:sz w:val="44"/>
          <w:szCs w:val="44"/>
          <w:u w:val="single"/>
        </w:rPr>
      </w:pPr>
      <w:r>
        <w:rPr>
          <w:rFonts w:ascii="Comic Sans MS" w:hAnsi="Comic Sans MS"/>
          <w:b/>
          <w:sz w:val="44"/>
          <w:szCs w:val="44"/>
        </w:rPr>
        <w:t xml:space="preserve">     </w:t>
      </w:r>
      <w:r>
        <w:rPr>
          <w:rFonts w:ascii="Comic Sans MS" w:hAnsi="Comic Sans MS"/>
          <w:b/>
          <w:sz w:val="44"/>
          <w:szCs w:val="44"/>
          <w:u w:val="single"/>
        </w:rPr>
        <w:t xml:space="preserve">Sports Premium Funding 2015/16 </w:t>
      </w:r>
    </w:p>
    <w:p w:rsidR="00C95859" w:rsidRDefault="00C95859" w:rsidP="00C95859">
      <w:pPr>
        <w:rPr>
          <w:rFonts w:ascii="Comic Sans MS" w:hAnsi="Comic Sans MS"/>
          <w:b/>
          <w:sz w:val="44"/>
          <w:szCs w:val="44"/>
          <w:u w:val="single"/>
        </w:rPr>
      </w:pPr>
    </w:p>
    <w:p w:rsidR="00C95859" w:rsidRDefault="00C95859" w:rsidP="00C95859">
      <w:pPr>
        <w:shd w:val="clear" w:color="auto" w:fill="FFFFFF"/>
        <w:spacing w:after="0" w:line="270" w:lineRule="atLeast"/>
        <w:rPr>
          <w:rFonts w:ascii="Comic Sans MS" w:eastAsia="Times New Roman" w:hAnsi="Comic Sans MS" w:cs="Arial"/>
          <w:color w:val="242424"/>
          <w:sz w:val="24"/>
          <w:szCs w:val="24"/>
          <w:lang w:eastAsia="en-GB"/>
        </w:rPr>
      </w:pPr>
      <w:r w:rsidRPr="00C95859">
        <w:rPr>
          <w:rFonts w:ascii="Comic Sans MS" w:eastAsia="Times New Roman" w:hAnsi="Comic Sans MS" w:cs="Arial"/>
          <w:color w:val="242424"/>
          <w:sz w:val="24"/>
          <w:szCs w:val="24"/>
          <w:lang w:eastAsia="en-GB"/>
        </w:rPr>
        <w:t>In March 2013 the government announced that they would introduce a dedicated pri</w:t>
      </w:r>
      <w:r w:rsidR="00E6502D">
        <w:rPr>
          <w:rFonts w:ascii="Comic Sans MS" w:eastAsia="Times New Roman" w:hAnsi="Comic Sans MS" w:cs="Arial"/>
          <w:color w:val="242424"/>
          <w:sz w:val="24"/>
          <w:szCs w:val="24"/>
          <w:lang w:eastAsia="en-GB"/>
        </w:rPr>
        <w:t xml:space="preserve">mary PE and Sport Premium that </w:t>
      </w:r>
      <w:r w:rsidRPr="00C95859">
        <w:rPr>
          <w:rFonts w:ascii="Comic Sans MS" w:eastAsia="Times New Roman" w:hAnsi="Comic Sans MS" w:cs="Arial"/>
          <w:color w:val="242424"/>
          <w:sz w:val="24"/>
          <w:szCs w:val="24"/>
          <w:lang w:eastAsia="en-GB"/>
        </w:rPr>
        <w:t>would go directly to primary school head teachers so that they could decide how best to use it to provide sporting activities for pupils.</w:t>
      </w:r>
    </w:p>
    <w:p w:rsidR="00C95859" w:rsidRPr="00C95859" w:rsidRDefault="00C95859" w:rsidP="00C95859">
      <w:pPr>
        <w:shd w:val="clear" w:color="auto" w:fill="FFFFFF"/>
        <w:spacing w:after="0" w:line="270" w:lineRule="atLeast"/>
        <w:rPr>
          <w:rFonts w:ascii="Comic Sans MS" w:eastAsia="Times New Roman" w:hAnsi="Comic Sans MS" w:cs="Arial"/>
          <w:color w:val="242424"/>
          <w:sz w:val="24"/>
          <w:szCs w:val="24"/>
          <w:lang w:eastAsia="en-GB"/>
        </w:rPr>
      </w:pPr>
    </w:p>
    <w:p w:rsidR="00C95859" w:rsidRDefault="00C95859" w:rsidP="00C95859">
      <w:pPr>
        <w:shd w:val="clear" w:color="auto" w:fill="FFFFFF"/>
        <w:spacing w:after="0" w:line="270" w:lineRule="atLeast"/>
        <w:rPr>
          <w:rFonts w:ascii="Comic Sans MS" w:eastAsia="Times New Roman" w:hAnsi="Comic Sans MS" w:cs="Arial"/>
          <w:color w:val="242424"/>
          <w:sz w:val="24"/>
          <w:szCs w:val="24"/>
          <w:lang w:eastAsia="en-GB"/>
        </w:rPr>
      </w:pPr>
      <w:r w:rsidRPr="00C95859">
        <w:rPr>
          <w:rFonts w:ascii="Comic Sans MS" w:eastAsia="Times New Roman" w:hAnsi="Comic Sans MS" w:cs="Arial"/>
          <w:color w:val="242424"/>
          <w:sz w:val="24"/>
          <w:szCs w:val="24"/>
          <w:lang w:eastAsia="en-GB"/>
        </w:rPr>
        <w:t>The government has since announced that they would be spending over £450 million on improving physical education (PE) and sport in primary schools over the 3 academic years 2013 to 2014, 2014 to 2015 and 2015 to 2016.</w:t>
      </w:r>
      <w:r w:rsidR="00E6502D">
        <w:rPr>
          <w:rFonts w:ascii="Comic Sans MS" w:eastAsia="Times New Roman" w:hAnsi="Comic Sans MS" w:cs="Arial"/>
          <w:color w:val="242424"/>
          <w:sz w:val="24"/>
          <w:szCs w:val="24"/>
          <w:lang w:eastAsia="en-GB"/>
        </w:rPr>
        <w:t xml:space="preserve"> The government announced in April 2016 they are continuing Sports Premium until 2020.</w:t>
      </w:r>
    </w:p>
    <w:p w:rsidR="00C95859" w:rsidRPr="00C95859" w:rsidRDefault="00C95859" w:rsidP="00C95859">
      <w:pPr>
        <w:shd w:val="clear" w:color="auto" w:fill="FFFFFF"/>
        <w:spacing w:after="0" w:line="270" w:lineRule="atLeast"/>
        <w:rPr>
          <w:rFonts w:ascii="Comic Sans MS" w:eastAsia="Times New Roman" w:hAnsi="Comic Sans MS" w:cs="Arial"/>
          <w:color w:val="242424"/>
          <w:sz w:val="24"/>
          <w:szCs w:val="24"/>
          <w:lang w:eastAsia="en-GB"/>
        </w:rPr>
      </w:pPr>
    </w:p>
    <w:p w:rsidR="00C95859" w:rsidRPr="00C95859" w:rsidRDefault="00C95859" w:rsidP="00C95859">
      <w:pPr>
        <w:shd w:val="clear" w:color="auto" w:fill="FFFFFF"/>
        <w:spacing w:after="0" w:line="270" w:lineRule="atLeast"/>
        <w:rPr>
          <w:rFonts w:ascii="Comic Sans MS" w:eastAsia="Times New Roman" w:hAnsi="Comic Sans MS" w:cs="Arial"/>
          <w:color w:val="242424"/>
          <w:sz w:val="24"/>
          <w:szCs w:val="24"/>
          <w:lang w:eastAsia="en-GB"/>
        </w:rPr>
      </w:pPr>
      <w:r w:rsidRPr="00C95859">
        <w:rPr>
          <w:rFonts w:ascii="Comic Sans MS" w:eastAsia="Times New Roman" w:hAnsi="Comic Sans MS" w:cs="Arial"/>
          <w:color w:val="242424"/>
          <w:sz w:val="24"/>
          <w:szCs w:val="24"/>
          <w:lang w:eastAsia="en-GB"/>
        </w:rPr>
        <w:t>Schools can choose how they use the funding, for example to:</w:t>
      </w:r>
    </w:p>
    <w:p w:rsidR="00C95859" w:rsidRPr="00C95859" w:rsidRDefault="00C95859" w:rsidP="00C95859">
      <w:pPr>
        <w:numPr>
          <w:ilvl w:val="0"/>
          <w:numId w:val="1"/>
        </w:numPr>
        <w:shd w:val="clear" w:color="auto" w:fill="FFFFFF"/>
        <w:spacing w:after="0" w:line="270" w:lineRule="atLeast"/>
        <w:rPr>
          <w:rFonts w:ascii="Comic Sans MS" w:eastAsia="Times New Roman" w:hAnsi="Comic Sans MS" w:cs="Arial"/>
          <w:color w:val="242424"/>
          <w:sz w:val="24"/>
          <w:szCs w:val="24"/>
          <w:lang w:eastAsia="en-GB"/>
        </w:rPr>
      </w:pPr>
      <w:r w:rsidRPr="00C95859">
        <w:rPr>
          <w:rFonts w:ascii="Comic Sans MS" w:eastAsia="Times New Roman" w:hAnsi="Comic Sans MS" w:cs="Arial"/>
          <w:color w:val="242424"/>
          <w:sz w:val="24"/>
          <w:szCs w:val="24"/>
          <w:lang w:eastAsia="en-GB"/>
        </w:rPr>
        <w:t>hire specialist PE teachers or qualified sports coaches to work with primary teachers during PE lessons</w:t>
      </w:r>
    </w:p>
    <w:p w:rsidR="00C95859" w:rsidRPr="00C95859" w:rsidRDefault="00C95859" w:rsidP="00C95859">
      <w:pPr>
        <w:numPr>
          <w:ilvl w:val="0"/>
          <w:numId w:val="1"/>
        </w:numPr>
        <w:shd w:val="clear" w:color="auto" w:fill="FFFFFF"/>
        <w:spacing w:after="0" w:line="270" w:lineRule="atLeast"/>
        <w:rPr>
          <w:rFonts w:ascii="Comic Sans MS" w:eastAsia="Times New Roman" w:hAnsi="Comic Sans MS" w:cs="Arial"/>
          <w:color w:val="242424"/>
          <w:sz w:val="24"/>
          <w:szCs w:val="24"/>
          <w:lang w:eastAsia="en-GB"/>
        </w:rPr>
      </w:pPr>
      <w:r w:rsidRPr="00C95859">
        <w:rPr>
          <w:rFonts w:ascii="Comic Sans MS" w:eastAsia="Times New Roman" w:hAnsi="Comic Sans MS" w:cs="Arial"/>
          <w:color w:val="242424"/>
          <w:sz w:val="24"/>
          <w:szCs w:val="24"/>
          <w:lang w:eastAsia="en-GB"/>
        </w:rPr>
        <w:t>support and involve the least active children by running after-school sports clubs and holiday clubs</w:t>
      </w:r>
    </w:p>
    <w:p w:rsidR="00C95859" w:rsidRPr="00C95859" w:rsidRDefault="00C95859" w:rsidP="00C95859">
      <w:pPr>
        <w:numPr>
          <w:ilvl w:val="0"/>
          <w:numId w:val="1"/>
        </w:numPr>
        <w:shd w:val="clear" w:color="auto" w:fill="FFFFFF"/>
        <w:spacing w:after="0" w:line="270" w:lineRule="atLeast"/>
        <w:rPr>
          <w:rFonts w:ascii="Comic Sans MS" w:eastAsia="Times New Roman" w:hAnsi="Comic Sans MS" w:cs="Arial"/>
          <w:color w:val="242424"/>
          <w:sz w:val="24"/>
          <w:szCs w:val="24"/>
          <w:lang w:eastAsia="en-GB"/>
        </w:rPr>
      </w:pPr>
      <w:r w:rsidRPr="00C95859">
        <w:rPr>
          <w:rFonts w:ascii="Comic Sans MS" w:eastAsia="Times New Roman" w:hAnsi="Comic Sans MS" w:cs="Arial"/>
          <w:color w:val="242424"/>
          <w:sz w:val="24"/>
          <w:szCs w:val="24"/>
          <w:lang w:eastAsia="en-GB"/>
        </w:rPr>
        <w:t>provide resources and training courses in PE and sport for teachers</w:t>
      </w:r>
    </w:p>
    <w:p w:rsidR="00C95859" w:rsidRPr="00C95859" w:rsidRDefault="00C95859" w:rsidP="00C95859">
      <w:pPr>
        <w:numPr>
          <w:ilvl w:val="0"/>
          <w:numId w:val="1"/>
        </w:numPr>
        <w:shd w:val="clear" w:color="auto" w:fill="FFFFFF"/>
        <w:spacing w:after="0" w:line="270" w:lineRule="atLeast"/>
        <w:rPr>
          <w:rFonts w:ascii="Comic Sans MS" w:eastAsia="Times New Roman" w:hAnsi="Comic Sans MS" w:cs="Arial"/>
          <w:color w:val="242424"/>
          <w:sz w:val="24"/>
          <w:szCs w:val="24"/>
          <w:lang w:eastAsia="en-GB"/>
        </w:rPr>
      </w:pPr>
      <w:proofErr w:type="gramStart"/>
      <w:r w:rsidRPr="00C95859">
        <w:rPr>
          <w:rFonts w:ascii="Comic Sans MS" w:eastAsia="Times New Roman" w:hAnsi="Comic Sans MS" w:cs="Arial"/>
          <w:color w:val="242424"/>
          <w:sz w:val="24"/>
          <w:szCs w:val="24"/>
          <w:lang w:eastAsia="en-GB"/>
        </w:rPr>
        <w:t>run</w:t>
      </w:r>
      <w:proofErr w:type="gramEnd"/>
      <w:r w:rsidRPr="00C95859">
        <w:rPr>
          <w:rFonts w:ascii="Comic Sans MS" w:eastAsia="Times New Roman" w:hAnsi="Comic Sans MS" w:cs="Arial"/>
          <w:color w:val="242424"/>
          <w:sz w:val="24"/>
          <w:szCs w:val="24"/>
          <w:lang w:eastAsia="en-GB"/>
        </w:rPr>
        <w:t xml:space="preserve"> sport competitions or increase pupils' participation in the School Games.</w:t>
      </w:r>
    </w:p>
    <w:p w:rsidR="00C95859" w:rsidRDefault="00C95859" w:rsidP="00C95859">
      <w:pPr>
        <w:numPr>
          <w:ilvl w:val="0"/>
          <w:numId w:val="1"/>
        </w:numPr>
        <w:shd w:val="clear" w:color="auto" w:fill="FFFFFF"/>
        <w:spacing w:after="0" w:line="270" w:lineRule="atLeast"/>
        <w:rPr>
          <w:rFonts w:ascii="Comic Sans MS" w:eastAsia="Times New Roman" w:hAnsi="Comic Sans MS" w:cs="Arial"/>
          <w:color w:val="242424"/>
          <w:sz w:val="24"/>
          <w:szCs w:val="24"/>
          <w:lang w:eastAsia="en-GB"/>
        </w:rPr>
      </w:pPr>
      <w:r w:rsidRPr="00C95859">
        <w:rPr>
          <w:rFonts w:ascii="Comic Sans MS" w:eastAsia="Times New Roman" w:hAnsi="Comic Sans MS" w:cs="Arial"/>
          <w:color w:val="242424"/>
          <w:sz w:val="24"/>
          <w:szCs w:val="24"/>
          <w:lang w:eastAsia="en-GB"/>
        </w:rPr>
        <w:t>run sports activities with other schools</w:t>
      </w:r>
    </w:p>
    <w:p w:rsidR="007E5F0F" w:rsidRDefault="007E5F0F" w:rsidP="007E5F0F">
      <w:pPr>
        <w:shd w:val="clear" w:color="auto" w:fill="FFFFFF"/>
        <w:spacing w:after="0" w:line="270" w:lineRule="atLeast"/>
        <w:rPr>
          <w:rFonts w:ascii="Comic Sans MS" w:eastAsia="Times New Roman" w:hAnsi="Comic Sans MS" w:cs="Arial"/>
          <w:color w:val="242424"/>
          <w:sz w:val="24"/>
          <w:szCs w:val="24"/>
          <w:lang w:eastAsia="en-GB"/>
        </w:rPr>
      </w:pPr>
    </w:p>
    <w:p w:rsidR="007E5F0F" w:rsidRDefault="007E5F0F" w:rsidP="007E5F0F">
      <w:pPr>
        <w:shd w:val="clear" w:color="auto" w:fill="FFFFFF"/>
        <w:spacing w:after="0" w:line="270" w:lineRule="atLeast"/>
        <w:rPr>
          <w:rFonts w:ascii="Comic Sans MS" w:eastAsia="Times New Roman" w:hAnsi="Comic Sans MS" w:cs="Arial"/>
          <w:color w:val="242424"/>
          <w:sz w:val="24"/>
          <w:szCs w:val="24"/>
          <w:lang w:eastAsia="en-GB"/>
        </w:rPr>
      </w:pPr>
    </w:p>
    <w:p w:rsidR="007E5F0F" w:rsidRDefault="007E5F0F" w:rsidP="007E5F0F">
      <w:pPr>
        <w:shd w:val="clear" w:color="auto" w:fill="FFFFFF"/>
        <w:spacing w:after="0" w:line="270" w:lineRule="atLeast"/>
        <w:rPr>
          <w:rFonts w:ascii="Comic Sans MS" w:eastAsia="Times New Roman" w:hAnsi="Comic Sans MS" w:cs="Arial"/>
          <w:color w:val="242424"/>
          <w:sz w:val="24"/>
          <w:szCs w:val="24"/>
          <w:lang w:eastAsia="en-GB"/>
        </w:rPr>
      </w:pPr>
    </w:p>
    <w:p w:rsidR="007E5F0F" w:rsidRDefault="007E5F0F" w:rsidP="007E5F0F">
      <w:pPr>
        <w:shd w:val="clear" w:color="auto" w:fill="FFFFFF"/>
        <w:spacing w:after="0" w:line="270" w:lineRule="atLeast"/>
        <w:rPr>
          <w:rFonts w:ascii="Comic Sans MS" w:eastAsia="Times New Roman" w:hAnsi="Comic Sans MS" w:cs="Arial"/>
          <w:color w:val="242424"/>
          <w:sz w:val="24"/>
          <w:szCs w:val="24"/>
          <w:lang w:eastAsia="en-GB"/>
        </w:rPr>
      </w:pPr>
    </w:p>
    <w:p w:rsidR="007E5F0F" w:rsidRPr="00C95859" w:rsidRDefault="007E5F0F" w:rsidP="007E5F0F">
      <w:pPr>
        <w:shd w:val="clear" w:color="auto" w:fill="FFFFFF"/>
        <w:spacing w:after="0" w:line="270" w:lineRule="atLeast"/>
        <w:rPr>
          <w:rFonts w:ascii="Comic Sans MS" w:eastAsia="Times New Roman" w:hAnsi="Comic Sans MS" w:cs="Arial"/>
          <w:color w:val="242424"/>
          <w:sz w:val="24"/>
          <w:szCs w:val="24"/>
          <w:lang w:eastAsia="en-GB"/>
        </w:rPr>
      </w:pPr>
    </w:p>
    <w:p w:rsidR="00C95859" w:rsidRDefault="00C95859"/>
    <w:tbl>
      <w:tblPr>
        <w:tblStyle w:val="TableGrid"/>
        <w:tblW w:w="0" w:type="auto"/>
        <w:tblLook w:val="04A0" w:firstRow="1" w:lastRow="0" w:firstColumn="1" w:lastColumn="0" w:noHBand="0" w:noVBand="1"/>
      </w:tblPr>
      <w:tblGrid>
        <w:gridCol w:w="9016"/>
      </w:tblGrid>
      <w:tr w:rsidR="00C95859" w:rsidTr="00C95859">
        <w:tc>
          <w:tcPr>
            <w:tcW w:w="9016" w:type="dxa"/>
            <w:shd w:val="clear" w:color="auto" w:fill="B4C6E7" w:themeFill="accent5" w:themeFillTint="66"/>
          </w:tcPr>
          <w:p w:rsidR="00C95859" w:rsidRPr="00B01A0D" w:rsidRDefault="00C95859" w:rsidP="00344CDF">
            <w:pPr>
              <w:pStyle w:val="Default"/>
              <w:jc w:val="center"/>
              <w:rPr>
                <w:sz w:val="28"/>
                <w:szCs w:val="28"/>
              </w:rPr>
            </w:pPr>
            <w:r>
              <w:rPr>
                <w:b/>
                <w:bCs/>
                <w:i/>
                <w:iCs/>
                <w:sz w:val="28"/>
                <w:szCs w:val="28"/>
              </w:rPr>
              <w:t>The 2015-2016</w:t>
            </w:r>
            <w:r w:rsidRPr="00B01A0D">
              <w:rPr>
                <w:b/>
                <w:bCs/>
                <w:i/>
                <w:iCs/>
                <w:sz w:val="28"/>
                <w:szCs w:val="28"/>
              </w:rPr>
              <w:t xml:space="preserve"> Sport Premium </w:t>
            </w:r>
            <w:r>
              <w:rPr>
                <w:b/>
                <w:bCs/>
                <w:i/>
                <w:iCs/>
                <w:sz w:val="28"/>
                <w:szCs w:val="28"/>
              </w:rPr>
              <w:t xml:space="preserve">for </w:t>
            </w:r>
            <w:proofErr w:type="spellStart"/>
            <w:r>
              <w:rPr>
                <w:b/>
                <w:bCs/>
                <w:i/>
                <w:iCs/>
                <w:sz w:val="28"/>
                <w:szCs w:val="28"/>
              </w:rPr>
              <w:t>Wykebeck</w:t>
            </w:r>
            <w:proofErr w:type="spellEnd"/>
            <w:r>
              <w:rPr>
                <w:b/>
                <w:bCs/>
                <w:i/>
                <w:iCs/>
                <w:sz w:val="28"/>
                <w:szCs w:val="28"/>
              </w:rPr>
              <w:t xml:space="preserve"> Primary School</w:t>
            </w:r>
          </w:p>
        </w:tc>
      </w:tr>
      <w:tr w:rsidR="00C95859" w:rsidTr="00FE6735">
        <w:tc>
          <w:tcPr>
            <w:tcW w:w="9242" w:type="dxa"/>
          </w:tcPr>
          <w:p w:rsidR="00C95859" w:rsidRPr="00B01A0D" w:rsidRDefault="00C95859" w:rsidP="00111C60">
            <w:pPr>
              <w:pStyle w:val="Default"/>
              <w:jc w:val="center"/>
              <w:rPr>
                <w:b/>
                <w:sz w:val="28"/>
                <w:szCs w:val="28"/>
              </w:rPr>
            </w:pPr>
            <w:r w:rsidRPr="00B01A0D">
              <w:rPr>
                <w:b/>
                <w:sz w:val="28"/>
                <w:szCs w:val="28"/>
              </w:rPr>
              <w:t>Total Amount = £</w:t>
            </w:r>
            <w:r w:rsidR="00111C60">
              <w:rPr>
                <w:b/>
                <w:sz w:val="28"/>
                <w:szCs w:val="28"/>
              </w:rPr>
              <w:t>9460</w:t>
            </w:r>
          </w:p>
        </w:tc>
      </w:tr>
    </w:tbl>
    <w:p w:rsidR="00C95859" w:rsidRDefault="00C95859"/>
    <w:p w:rsidR="00C95859" w:rsidRDefault="00C95859"/>
    <w:p w:rsidR="00C95859" w:rsidRDefault="00C95859">
      <w:pPr>
        <w:rPr>
          <w:rFonts w:ascii="Comic Sans MS" w:hAnsi="Comic Sans MS"/>
          <w:sz w:val="24"/>
          <w:szCs w:val="24"/>
        </w:rPr>
      </w:pPr>
      <w:r w:rsidRPr="00C95859">
        <w:rPr>
          <w:rFonts w:ascii="Comic Sans MS" w:hAnsi="Comic Sans MS"/>
          <w:sz w:val="24"/>
          <w:szCs w:val="24"/>
        </w:rPr>
        <w:t xml:space="preserve">The following table shows how the </w:t>
      </w:r>
      <w:r w:rsidR="00344CDF">
        <w:rPr>
          <w:rFonts w:ascii="Comic Sans MS" w:hAnsi="Comic Sans MS"/>
          <w:sz w:val="24"/>
          <w:szCs w:val="24"/>
        </w:rPr>
        <w:t xml:space="preserve">provision and impact of </w:t>
      </w:r>
      <w:r w:rsidRPr="00C95859">
        <w:rPr>
          <w:rFonts w:ascii="Comic Sans MS" w:hAnsi="Comic Sans MS"/>
          <w:sz w:val="24"/>
          <w:szCs w:val="24"/>
        </w:rPr>
        <w:t xml:space="preserve">Sports Premium </w:t>
      </w:r>
      <w:r w:rsidR="00344CDF">
        <w:rPr>
          <w:rFonts w:ascii="Comic Sans MS" w:hAnsi="Comic Sans MS"/>
          <w:sz w:val="24"/>
          <w:szCs w:val="24"/>
        </w:rPr>
        <w:t>funding</w:t>
      </w:r>
      <w:r w:rsidRPr="00C95859">
        <w:rPr>
          <w:rFonts w:ascii="Comic Sans MS" w:hAnsi="Comic Sans MS"/>
          <w:sz w:val="24"/>
          <w:szCs w:val="24"/>
        </w:rPr>
        <w:t xml:space="preserve"> expenditure </w:t>
      </w:r>
      <w:r>
        <w:rPr>
          <w:rFonts w:ascii="Comic Sans MS" w:hAnsi="Comic Sans MS"/>
          <w:sz w:val="24"/>
          <w:szCs w:val="24"/>
        </w:rPr>
        <w:t>2015/16</w:t>
      </w:r>
      <w:r w:rsidRPr="00C95859">
        <w:rPr>
          <w:rFonts w:ascii="Comic Sans MS" w:hAnsi="Comic Sans MS"/>
          <w:sz w:val="24"/>
          <w:szCs w:val="24"/>
        </w:rPr>
        <w:t>.</w:t>
      </w:r>
    </w:p>
    <w:tbl>
      <w:tblPr>
        <w:tblStyle w:val="TableGrid"/>
        <w:tblW w:w="0" w:type="auto"/>
        <w:tblLook w:val="04A0" w:firstRow="1" w:lastRow="0" w:firstColumn="1" w:lastColumn="0" w:noHBand="0" w:noVBand="1"/>
      </w:tblPr>
      <w:tblGrid>
        <w:gridCol w:w="2697"/>
        <w:gridCol w:w="1637"/>
        <w:gridCol w:w="4682"/>
      </w:tblGrid>
      <w:tr w:rsidR="00C95859" w:rsidTr="00FE6735">
        <w:tc>
          <w:tcPr>
            <w:tcW w:w="9016" w:type="dxa"/>
            <w:gridSpan w:val="3"/>
            <w:shd w:val="clear" w:color="auto" w:fill="B4C6E7" w:themeFill="accent5" w:themeFillTint="66"/>
          </w:tcPr>
          <w:p w:rsidR="00C95859" w:rsidRDefault="00C95859" w:rsidP="00FE6735">
            <w:pPr>
              <w:rPr>
                <w:b/>
                <w:i/>
              </w:rPr>
            </w:pPr>
            <w:r>
              <w:rPr>
                <w:b/>
                <w:i/>
              </w:rPr>
              <w:t>1)</w:t>
            </w:r>
            <w:r>
              <w:rPr>
                <w:b/>
                <w:i/>
              </w:rPr>
              <w:tab/>
              <w:t>Professional development opportunities in PE / Sport</w:t>
            </w:r>
          </w:p>
          <w:p w:rsidR="00C95859" w:rsidRPr="00EE30B6" w:rsidRDefault="00C95859" w:rsidP="00FE6735">
            <w:pPr>
              <w:rPr>
                <w:b/>
                <w:i/>
                <w:sz w:val="12"/>
                <w:szCs w:val="12"/>
              </w:rPr>
            </w:pPr>
          </w:p>
          <w:p w:rsidR="00C95859" w:rsidRDefault="00C95859" w:rsidP="00FE6735">
            <w:pPr>
              <w:rPr>
                <w:b/>
                <w:i/>
              </w:rPr>
            </w:pPr>
            <w:r>
              <w:rPr>
                <w:b/>
                <w:i/>
              </w:rPr>
              <w:t>2)</w:t>
            </w:r>
            <w:r>
              <w:rPr>
                <w:b/>
                <w:i/>
              </w:rPr>
              <w:tab/>
              <w:t>Hiring specialist PE teachers or qualified sports coaches to work alongside primary teachers when teaching PE</w:t>
            </w:r>
          </w:p>
          <w:p w:rsidR="00C95859" w:rsidRPr="00EE30B6" w:rsidRDefault="00C95859" w:rsidP="00FE6735">
            <w:pPr>
              <w:rPr>
                <w:b/>
                <w:i/>
                <w:sz w:val="12"/>
                <w:szCs w:val="12"/>
              </w:rPr>
            </w:pPr>
          </w:p>
          <w:p w:rsidR="00C95859" w:rsidRPr="00EE30B6" w:rsidRDefault="00C95859" w:rsidP="00FE6735">
            <w:pPr>
              <w:rPr>
                <w:sz w:val="8"/>
                <w:szCs w:val="8"/>
              </w:rPr>
            </w:pPr>
          </w:p>
        </w:tc>
      </w:tr>
      <w:tr w:rsidR="00344CDF" w:rsidTr="00FE6735">
        <w:tc>
          <w:tcPr>
            <w:tcW w:w="9016" w:type="dxa"/>
            <w:gridSpan w:val="3"/>
            <w:shd w:val="clear" w:color="auto" w:fill="B4C6E7" w:themeFill="accent5" w:themeFillTint="66"/>
          </w:tcPr>
          <w:p w:rsidR="00344CDF" w:rsidRDefault="00344CDF" w:rsidP="00FE6735">
            <w:pPr>
              <w:rPr>
                <w:b/>
                <w:i/>
              </w:rPr>
            </w:pPr>
            <w:r>
              <w:rPr>
                <w:b/>
                <w:i/>
              </w:rPr>
              <w:t xml:space="preserve">                                                                                      Provision</w:t>
            </w:r>
          </w:p>
        </w:tc>
      </w:tr>
      <w:tr w:rsidR="00C95859" w:rsidTr="00FE6735">
        <w:tc>
          <w:tcPr>
            <w:tcW w:w="2695" w:type="dxa"/>
          </w:tcPr>
          <w:p w:rsidR="00C95859" w:rsidRPr="00D70CA7" w:rsidRDefault="00C95859" w:rsidP="00FE6735">
            <w:pPr>
              <w:rPr>
                <w:b/>
                <w:sz w:val="24"/>
                <w:szCs w:val="24"/>
              </w:rPr>
            </w:pPr>
            <w:r w:rsidRPr="00D70CA7">
              <w:rPr>
                <w:b/>
                <w:sz w:val="24"/>
                <w:szCs w:val="24"/>
              </w:rPr>
              <w:t xml:space="preserve">Investing in the Leeds PE and School Sport Offer </w:t>
            </w:r>
          </w:p>
        </w:tc>
        <w:tc>
          <w:tcPr>
            <w:tcW w:w="1643" w:type="dxa"/>
          </w:tcPr>
          <w:p w:rsidR="00C95859" w:rsidRPr="00110624" w:rsidRDefault="00C95859" w:rsidP="00FE6735">
            <w:pPr>
              <w:rPr>
                <w:b/>
                <w:sz w:val="28"/>
                <w:szCs w:val="28"/>
              </w:rPr>
            </w:pPr>
            <w:r w:rsidRPr="00110624">
              <w:rPr>
                <w:b/>
                <w:sz w:val="28"/>
                <w:szCs w:val="28"/>
              </w:rPr>
              <w:t>£1000</w:t>
            </w:r>
          </w:p>
        </w:tc>
        <w:tc>
          <w:tcPr>
            <w:tcW w:w="4678" w:type="dxa"/>
          </w:tcPr>
          <w:p w:rsidR="00C95859" w:rsidRDefault="00C95859" w:rsidP="00C95859">
            <w:pPr>
              <w:pStyle w:val="ListParagraph"/>
              <w:numPr>
                <w:ilvl w:val="0"/>
                <w:numId w:val="3"/>
              </w:numPr>
              <w:autoSpaceDE w:val="0"/>
              <w:autoSpaceDN w:val="0"/>
              <w:adjustRightInd w:val="0"/>
              <w:spacing w:after="0" w:line="240" w:lineRule="auto"/>
              <w:rPr>
                <w:rFonts w:cs="GillSans-Light"/>
                <w:color w:val="000000"/>
              </w:rPr>
            </w:pPr>
            <w:r w:rsidRPr="008B6311">
              <w:rPr>
                <w:rFonts w:cs="GillSans-Light"/>
                <w:color w:val="000000"/>
              </w:rPr>
              <w:t>Access to a co-ordinated system of professional development and school</w:t>
            </w:r>
            <w:r>
              <w:rPr>
                <w:rFonts w:cs="GillSans-Light"/>
                <w:color w:val="000000"/>
              </w:rPr>
              <w:t xml:space="preserve"> </w:t>
            </w:r>
            <w:r w:rsidRPr="008B6311">
              <w:rPr>
                <w:rFonts w:cs="GillSans-Light"/>
                <w:color w:val="000000"/>
              </w:rPr>
              <w:t>improvement support and strong links with national partners such as the</w:t>
            </w:r>
            <w:r>
              <w:rPr>
                <w:rFonts w:cs="GillSans-Light"/>
                <w:color w:val="000000"/>
              </w:rPr>
              <w:t xml:space="preserve"> </w:t>
            </w:r>
            <w:r w:rsidRPr="008B6311">
              <w:rPr>
                <w:rFonts w:cs="GillSans-Light"/>
                <w:color w:val="000000"/>
              </w:rPr>
              <w:t>youth sport trust.</w:t>
            </w:r>
          </w:p>
          <w:p w:rsidR="00C95859" w:rsidRDefault="00C95859" w:rsidP="00C95859">
            <w:pPr>
              <w:pStyle w:val="ListParagraph"/>
              <w:numPr>
                <w:ilvl w:val="0"/>
                <w:numId w:val="3"/>
              </w:numPr>
              <w:autoSpaceDE w:val="0"/>
              <w:autoSpaceDN w:val="0"/>
              <w:adjustRightInd w:val="0"/>
              <w:spacing w:after="0" w:line="240" w:lineRule="auto"/>
              <w:rPr>
                <w:rFonts w:cs="GillSans-Light"/>
                <w:color w:val="000000"/>
              </w:rPr>
            </w:pPr>
            <w:r w:rsidRPr="008B6311">
              <w:rPr>
                <w:rFonts w:cs="GillSans-Light"/>
                <w:color w:val="000000"/>
              </w:rPr>
              <w:t>A subject lead for PE who is supported through the offer and has the</w:t>
            </w:r>
            <w:r>
              <w:rPr>
                <w:rFonts w:cs="GillSans-Light"/>
                <w:color w:val="000000"/>
              </w:rPr>
              <w:t xml:space="preserve"> </w:t>
            </w:r>
            <w:r w:rsidRPr="008B6311">
              <w:rPr>
                <w:rFonts w:cs="GillSans-Light"/>
                <w:color w:val="000000"/>
              </w:rPr>
              <w:t>opportunity to network with other coordinators across the city</w:t>
            </w:r>
          </w:p>
          <w:p w:rsidR="00C95859" w:rsidRDefault="00C95859" w:rsidP="00C95859">
            <w:pPr>
              <w:pStyle w:val="ListParagraph"/>
              <w:numPr>
                <w:ilvl w:val="0"/>
                <w:numId w:val="3"/>
              </w:numPr>
              <w:autoSpaceDE w:val="0"/>
              <w:autoSpaceDN w:val="0"/>
              <w:adjustRightInd w:val="0"/>
              <w:spacing w:after="0" w:line="240" w:lineRule="auto"/>
              <w:rPr>
                <w:rFonts w:cs="GillSans-Light"/>
                <w:color w:val="000000"/>
              </w:rPr>
            </w:pPr>
            <w:r w:rsidRPr="008B6311">
              <w:rPr>
                <w:rFonts w:cs="GillSans-Light"/>
                <w:color w:val="000000"/>
              </w:rPr>
              <w:t>A strategy for improvi</w:t>
            </w:r>
            <w:r>
              <w:rPr>
                <w:rFonts w:cs="GillSans-Light"/>
                <w:color w:val="000000"/>
              </w:rPr>
              <w:t>ng teacher competence and confi</w:t>
            </w:r>
            <w:r w:rsidRPr="008B6311">
              <w:rPr>
                <w:rFonts w:cs="GillSans-Light"/>
                <w:color w:val="000000"/>
              </w:rPr>
              <w:t>dence in PE</w:t>
            </w:r>
          </w:p>
          <w:p w:rsidR="00C95859" w:rsidRDefault="00C95859" w:rsidP="00C95859">
            <w:pPr>
              <w:pStyle w:val="ListParagraph"/>
              <w:numPr>
                <w:ilvl w:val="0"/>
                <w:numId w:val="3"/>
              </w:numPr>
              <w:autoSpaceDE w:val="0"/>
              <w:autoSpaceDN w:val="0"/>
              <w:adjustRightInd w:val="0"/>
              <w:spacing w:after="0" w:line="240" w:lineRule="auto"/>
              <w:rPr>
                <w:rFonts w:cs="GillSans-Light"/>
                <w:color w:val="000000"/>
              </w:rPr>
            </w:pPr>
            <w:r w:rsidRPr="008B6311">
              <w:rPr>
                <w:rFonts w:cs="GillSans-Light"/>
                <w:color w:val="000000"/>
              </w:rPr>
              <w:t>An effective development plan to improve provision and outcomes in and</w:t>
            </w:r>
            <w:r>
              <w:rPr>
                <w:rFonts w:cs="GillSans-Light"/>
                <w:color w:val="000000"/>
              </w:rPr>
              <w:t xml:space="preserve"> </w:t>
            </w:r>
            <w:r w:rsidRPr="008B6311">
              <w:rPr>
                <w:rFonts w:cs="GillSans-Light"/>
                <w:color w:val="000000"/>
              </w:rPr>
              <w:t>through PE, physical activity and school sport</w:t>
            </w:r>
          </w:p>
          <w:p w:rsidR="00C95859" w:rsidRDefault="00C95859" w:rsidP="00C95859">
            <w:pPr>
              <w:pStyle w:val="ListParagraph"/>
              <w:numPr>
                <w:ilvl w:val="0"/>
                <w:numId w:val="3"/>
              </w:numPr>
              <w:autoSpaceDE w:val="0"/>
              <w:autoSpaceDN w:val="0"/>
              <w:adjustRightInd w:val="0"/>
              <w:spacing w:after="0" w:line="240" w:lineRule="auto"/>
              <w:rPr>
                <w:rFonts w:cs="GillSans-Light"/>
                <w:color w:val="000000"/>
              </w:rPr>
            </w:pPr>
            <w:r w:rsidRPr="008B6311">
              <w:rPr>
                <w:rFonts w:cs="GillSans-Light"/>
                <w:color w:val="000000"/>
              </w:rPr>
              <w:t>A system to help head teachers and staff report on progress/impact</w:t>
            </w:r>
            <w:r>
              <w:rPr>
                <w:rFonts w:cs="GillSans-Light"/>
                <w:color w:val="000000"/>
              </w:rPr>
              <w:t xml:space="preserve"> </w:t>
            </w:r>
            <w:r w:rsidRPr="008B6311">
              <w:rPr>
                <w:rFonts w:cs="GillSans-Light"/>
                <w:color w:val="000000"/>
              </w:rPr>
              <w:t>against OFSTED – highly effective monitoring and evaluation process</w:t>
            </w:r>
          </w:p>
          <w:p w:rsidR="00C95859" w:rsidRDefault="00C95859" w:rsidP="00C95859">
            <w:pPr>
              <w:pStyle w:val="ListParagraph"/>
              <w:numPr>
                <w:ilvl w:val="0"/>
                <w:numId w:val="3"/>
              </w:numPr>
              <w:autoSpaceDE w:val="0"/>
              <w:autoSpaceDN w:val="0"/>
              <w:adjustRightInd w:val="0"/>
              <w:spacing w:after="0" w:line="240" w:lineRule="auto"/>
              <w:rPr>
                <w:rFonts w:cs="GillSans-Light"/>
                <w:color w:val="000000"/>
              </w:rPr>
            </w:pPr>
            <w:r w:rsidRPr="008B6311">
              <w:rPr>
                <w:rFonts w:cs="GillSans-Light"/>
                <w:color w:val="000000"/>
              </w:rPr>
              <w:t>An understanding of the impact of PE, physical activity and school sport</w:t>
            </w:r>
            <w:r>
              <w:rPr>
                <w:rFonts w:cs="GillSans-Light"/>
                <w:color w:val="000000"/>
              </w:rPr>
              <w:t xml:space="preserve"> </w:t>
            </w:r>
            <w:r w:rsidRPr="008B6311">
              <w:rPr>
                <w:rFonts w:cs="GillSans-Light"/>
                <w:color w:val="000000"/>
              </w:rPr>
              <w:t>on young people and standards</w:t>
            </w:r>
          </w:p>
          <w:p w:rsidR="00C95859" w:rsidRDefault="00C95859" w:rsidP="00C95859">
            <w:pPr>
              <w:pStyle w:val="ListParagraph"/>
              <w:numPr>
                <w:ilvl w:val="0"/>
                <w:numId w:val="3"/>
              </w:numPr>
              <w:autoSpaceDE w:val="0"/>
              <w:autoSpaceDN w:val="0"/>
              <w:adjustRightInd w:val="0"/>
              <w:spacing w:after="0" w:line="240" w:lineRule="auto"/>
              <w:rPr>
                <w:rFonts w:cs="GillSans-Light"/>
                <w:color w:val="000000"/>
              </w:rPr>
            </w:pPr>
            <w:r w:rsidRPr="008B6311">
              <w:rPr>
                <w:rFonts w:cs="GillSans-Light"/>
                <w:color w:val="000000"/>
              </w:rPr>
              <w:t>Access to city wide programmes/initiatives that can help curriculum</w:t>
            </w:r>
            <w:r>
              <w:rPr>
                <w:rFonts w:cs="GillSans-Light"/>
                <w:color w:val="000000"/>
              </w:rPr>
              <w:t xml:space="preserve"> </w:t>
            </w:r>
            <w:r w:rsidRPr="008B6311">
              <w:rPr>
                <w:rFonts w:cs="GillSans-Light"/>
                <w:color w:val="000000"/>
              </w:rPr>
              <w:t>development</w:t>
            </w:r>
          </w:p>
          <w:p w:rsidR="00C95859" w:rsidRDefault="00C95859" w:rsidP="00C95859">
            <w:pPr>
              <w:pStyle w:val="ListParagraph"/>
              <w:numPr>
                <w:ilvl w:val="0"/>
                <w:numId w:val="3"/>
              </w:numPr>
              <w:autoSpaceDE w:val="0"/>
              <w:autoSpaceDN w:val="0"/>
              <w:adjustRightInd w:val="0"/>
              <w:spacing w:after="0" w:line="240" w:lineRule="auto"/>
              <w:rPr>
                <w:rFonts w:cs="GillSans-Light"/>
                <w:color w:val="000000"/>
              </w:rPr>
            </w:pPr>
            <w:r w:rsidRPr="008B6311">
              <w:rPr>
                <w:rFonts w:cs="GillSans-Light"/>
                <w:color w:val="000000"/>
              </w:rPr>
              <w:t>Improved connections to the community sector and health programmes</w:t>
            </w:r>
          </w:p>
          <w:p w:rsidR="00C95859" w:rsidRDefault="00C95859" w:rsidP="00C95859">
            <w:pPr>
              <w:pStyle w:val="ListParagraph"/>
              <w:numPr>
                <w:ilvl w:val="0"/>
                <w:numId w:val="3"/>
              </w:numPr>
              <w:autoSpaceDE w:val="0"/>
              <w:autoSpaceDN w:val="0"/>
              <w:adjustRightInd w:val="0"/>
              <w:spacing w:after="0" w:line="240" w:lineRule="auto"/>
              <w:rPr>
                <w:rFonts w:cs="GillSans-Light"/>
                <w:color w:val="000000"/>
              </w:rPr>
            </w:pPr>
            <w:r w:rsidRPr="008B6311">
              <w:rPr>
                <w:rFonts w:cs="GillSans-Light"/>
                <w:color w:val="000000"/>
              </w:rPr>
              <w:t>Wider links to Breeze and other out of school opportunities</w:t>
            </w:r>
          </w:p>
          <w:p w:rsidR="00C95859" w:rsidRDefault="00C95859" w:rsidP="00C95859">
            <w:pPr>
              <w:pStyle w:val="ListParagraph"/>
              <w:numPr>
                <w:ilvl w:val="0"/>
                <w:numId w:val="3"/>
              </w:numPr>
              <w:autoSpaceDE w:val="0"/>
              <w:autoSpaceDN w:val="0"/>
              <w:adjustRightInd w:val="0"/>
              <w:spacing w:after="0" w:line="240" w:lineRule="auto"/>
              <w:rPr>
                <w:rFonts w:cs="GillSans-Light"/>
                <w:color w:val="000000"/>
              </w:rPr>
            </w:pPr>
            <w:r w:rsidRPr="008B6311">
              <w:rPr>
                <w:rFonts w:cs="GillSans-Light"/>
                <w:color w:val="000000"/>
              </w:rPr>
              <w:t>Membership of Youth Sport Trust and their CPD programmes/resources,</w:t>
            </w:r>
            <w:r>
              <w:rPr>
                <w:rFonts w:cs="GillSans-Light"/>
                <w:color w:val="000000"/>
              </w:rPr>
              <w:t xml:space="preserve"> </w:t>
            </w:r>
            <w:r w:rsidRPr="008B6311">
              <w:rPr>
                <w:rFonts w:cs="GillSans-Light"/>
                <w:color w:val="000000"/>
              </w:rPr>
              <w:t>bespoke to Leeds</w:t>
            </w:r>
          </w:p>
          <w:p w:rsidR="009A616F" w:rsidRDefault="009A616F" w:rsidP="00111C60">
            <w:pPr>
              <w:autoSpaceDE w:val="0"/>
              <w:autoSpaceDN w:val="0"/>
              <w:adjustRightInd w:val="0"/>
              <w:rPr>
                <w:rFonts w:cs="GillSans-Light"/>
                <w:b/>
                <w:color w:val="000000"/>
                <w:sz w:val="28"/>
                <w:szCs w:val="28"/>
                <w:u w:val="single"/>
              </w:rPr>
            </w:pPr>
          </w:p>
          <w:p w:rsidR="009A616F" w:rsidRDefault="009A616F" w:rsidP="00111C60">
            <w:pPr>
              <w:autoSpaceDE w:val="0"/>
              <w:autoSpaceDN w:val="0"/>
              <w:adjustRightInd w:val="0"/>
              <w:rPr>
                <w:rFonts w:cs="GillSans-Light"/>
                <w:b/>
                <w:color w:val="000000"/>
                <w:sz w:val="28"/>
                <w:szCs w:val="28"/>
                <w:u w:val="single"/>
              </w:rPr>
            </w:pPr>
          </w:p>
          <w:p w:rsidR="00C95859" w:rsidRPr="00454B3A" w:rsidRDefault="00111C60" w:rsidP="00111C60">
            <w:pPr>
              <w:autoSpaceDE w:val="0"/>
              <w:autoSpaceDN w:val="0"/>
              <w:adjustRightInd w:val="0"/>
              <w:rPr>
                <w:rFonts w:cs="GillSans-Light"/>
                <w:b/>
                <w:color w:val="000000"/>
                <w:sz w:val="28"/>
                <w:szCs w:val="28"/>
                <w:u w:val="single"/>
              </w:rPr>
            </w:pPr>
            <w:r w:rsidRPr="00454B3A">
              <w:rPr>
                <w:rFonts w:cs="GillSans-Light"/>
                <w:b/>
                <w:color w:val="000000"/>
                <w:sz w:val="28"/>
                <w:szCs w:val="28"/>
                <w:u w:val="single"/>
              </w:rPr>
              <w:lastRenderedPageBreak/>
              <w:t>Impact</w:t>
            </w:r>
          </w:p>
          <w:p w:rsidR="00454B3A" w:rsidRPr="00454B3A" w:rsidRDefault="00454B3A" w:rsidP="00454B3A">
            <w:pPr>
              <w:pStyle w:val="ListParagraph"/>
              <w:numPr>
                <w:ilvl w:val="0"/>
                <w:numId w:val="14"/>
              </w:numPr>
              <w:autoSpaceDE w:val="0"/>
              <w:autoSpaceDN w:val="0"/>
              <w:adjustRightInd w:val="0"/>
              <w:spacing w:after="0" w:line="240" w:lineRule="auto"/>
              <w:rPr>
                <w:rFonts w:cs="GillSans-Light"/>
                <w:color w:val="000000"/>
                <w:sz w:val="28"/>
                <w:szCs w:val="28"/>
              </w:rPr>
            </w:pPr>
            <w:r w:rsidRPr="00454B3A">
              <w:rPr>
                <w:rFonts w:cs="GillSans-Light"/>
                <w:color w:val="000000"/>
              </w:rPr>
              <w:t xml:space="preserve">Access to sporting competitions </w:t>
            </w:r>
            <w:r w:rsidR="00344CDF">
              <w:rPr>
                <w:rFonts w:cs="GillSans-Light"/>
                <w:color w:val="000000"/>
              </w:rPr>
              <w:t>(Sports hall athletics, school due to enter triathlon, under 9 football tournament, high 5 netball and Y5/6 girls rugby)</w:t>
            </w:r>
          </w:p>
          <w:p w:rsidR="00454B3A" w:rsidRPr="00454B3A" w:rsidRDefault="00454B3A" w:rsidP="00454B3A">
            <w:pPr>
              <w:pStyle w:val="ListParagraph"/>
              <w:numPr>
                <w:ilvl w:val="0"/>
                <w:numId w:val="14"/>
              </w:numPr>
              <w:autoSpaceDE w:val="0"/>
              <w:autoSpaceDN w:val="0"/>
              <w:adjustRightInd w:val="0"/>
              <w:spacing w:after="0" w:line="240" w:lineRule="auto"/>
              <w:rPr>
                <w:rFonts w:cs="GillSans-Light"/>
                <w:color w:val="000000"/>
                <w:sz w:val="28"/>
                <w:szCs w:val="28"/>
              </w:rPr>
            </w:pPr>
            <w:r>
              <w:rPr>
                <w:rFonts w:cs="GillSans-Light"/>
                <w:color w:val="000000"/>
              </w:rPr>
              <w:t xml:space="preserve">CPD for PE leader, modules 1 and 2 completed </w:t>
            </w:r>
          </w:p>
          <w:p w:rsidR="00454B3A" w:rsidRPr="00454B3A" w:rsidRDefault="00454B3A" w:rsidP="00454B3A">
            <w:pPr>
              <w:pStyle w:val="ListParagraph"/>
              <w:numPr>
                <w:ilvl w:val="0"/>
                <w:numId w:val="14"/>
              </w:numPr>
              <w:autoSpaceDE w:val="0"/>
              <w:autoSpaceDN w:val="0"/>
              <w:adjustRightInd w:val="0"/>
              <w:spacing w:after="0" w:line="240" w:lineRule="auto"/>
              <w:rPr>
                <w:rFonts w:cs="GillSans-Light"/>
                <w:color w:val="000000"/>
                <w:sz w:val="28"/>
                <w:szCs w:val="28"/>
              </w:rPr>
            </w:pPr>
            <w:r>
              <w:rPr>
                <w:rFonts w:cs="GillSans-Light"/>
                <w:color w:val="000000"/>
              </w:rPr>
              <w:t xml:space="preserve">Raised awareness of sporting achievements in school </w:t>
            </w:r>
            <w:r w:rsidR="00344CDF">
              <w:rPr>
                <w:rFonts w:cs="GillSans-Light"/>
                <w:color w:val="000000"/>
              </w:rPr>
              <w:t>through updating display boards and sharing information in assemblies.</w:t>
            </w:r>
          </w:p>
          <w:p w:rsidR="00454B3A" w:rsidRPr="00454B3A" w:rsidRDefault="00454B3A" w:rsidP="00454B3A">
            <w:pPr>
              <w:pStyle w:val="ListParagraph"/>
              <w:numPr>
                <w:ilvl w:val="0"/>
                <w:numId w:val="14"/>
              </w:numPr>
              <w:autoSpaceDE w:val="0"/>
              <w:autoSpaceDN w:val="0"/>
              <w:adjustRightInd w:val="0"/>
              <w:spacing w:after="0" w:line="240" w:lineRule="auto"/>
              <w:rPr>
                <w:rFonts w:cs="GillSans-Light"/>
                <w:color w:val="000000"/>
                <w:sz w:val="28"/>
                <w:szCs w:val="28"/>
              </w:rPr>
            </w:pPr>
            <w:r>
              <w:rPr>
                <w:rFonts w:cs="GillSans-Light"/>
                <w:color w:val="000000"/>
              </w:rPr>
              <w:t>Clear programme of study for swimming followed</w:t>
            </w:r>
            <w:r w:rsidR="00344CDF">
              <w:rPr>
                <w:rFonts w:cs="GillSans-Light"/>
                <w:color w:val="000000"/>
              </w:rPr>
              <w:t>. Year 3/4 follow the ASA schools swimming programme, children to be assessed in final term.</w:t>
            </w:r>
          </w:p>
          <w:p w:rsidR="00454B3A" w:rsidRPr="00454B3A" w:rsidRDefault="00454B3A" w:rsidP="00454B3A">
            <w:pPr>
              <w:pStyle w:val="ListParagraph"/>
              <w:numPr>
                <w:ilvl w:val="0"/>
                <w:numId w:val="14"/>
              </w:numPr>
              <w:autoSpaceDE w:val="0"/>
              <w:autoSpaceDN w:val="0"/>
              <w:adjustRightInd w:val="0"/>
              <w:spacing w:after="0" w:line="240" w:lineRule="auto"/>
              <w:rPr>
                <w:rFonts w:cs="GillSans-Light"/>
                <w:color w:val="000000"/>
                <w:sz w:val="28"/>
                <w:szCs w:val="28"/>
              </w:rPr>
            </w:pPr>
            <w:r>
              <w:rPr>
                <w:rFonts w:cs="GillSans-Light"/>
                <w:color w:val="000000"/>
              </w:rPr>
              <w:t>School involved in cluster of North Leeds, links made with John Smeaton and Boston Spa High School</w:t>
            </w:r>
          </w:p>
        </w:tc>
      </w:tr>
      <w:tr w:rsidR="00111C60" w:rsidTr="00FE6735">
        <w:tc>
          <w:tcPr>
            <w:tcW w:w="2695" w:type="dxa"/>
          </w:tcPr>
          <w:p w:rsidR="00111C60" w:rsidRPr="00D70CA7" w:rsidRDefault="00111C60" w:rsidP="00111C60">
            <w:pPr>
              <w:rPr>
                <w:b/>
                <w:sz w:val="24"/>
                <w:szCs w:val="24"/>
              </w:rPr>
            </w:pPr>
            <w:r>
              <w:rPr>
                <w:b/>
                <w:sz w:val="24"/>
                <w:szCs w:val="24"/>
              </w:rPr>
              <w:lastRenderedPageBreak/>
              <w:t>TLR2a PE, Healthy Schools and SMSC Leader</w:t>
            </w:r>
          </w:p>
        </w:tc>
        <w:tc>
          <w:tcPr>
            <w:tcW w:w="1643" w:type="dxa"/>
          </w:tcPr>
          <w:p w:rsidR="00111C60" w:rsidRPr="00110624" w:rsidRDefault="00111C60" w:rsidP="00FE6735">
            <w:pPr>
              <w:rPr>
                <w:b/>
                <w:sz w:val="28"/>
                <w:szCs w:val="28"/>
              </w:rPr>
            </w:pPr>
            <w:r>
              <w:rPr>
                <w:b/>
                <w:sz w:val="28"/>
                <w:szCs w:val="28"/>
              </w:rPr>
              <w:t>£3100</w:t>
            </w:r>
          </w:p>
        </w:tc>
        <w:tc>
          <w:tcPr>
            <w:tcW w:w="4678" w:type="dxa"/>
          </w:tcPr>
          <w:p w:rsidR="00111C60" w:rsidRPr="00463C48" w:rsidRDefault="00111C60" w:rsidP="00111C60">
            <w:pPr>
              <w:pStyle w:val="ListParagraph"/>
              <w:autoSpaceDE w:val="0"/>
              <w:autoSpaceDN w:val="0"/>
              <w:adjustRightInd w:val="0"/>
              <w:spacing w:after="0" w:line="240" w:lineRule="auto"/>
              <w:rPr>
                <w:rFonts w:ascii="Comic Sans MS" w:hAnsi="Comic Sans MS" w:cs="Arial"/>
                <w:color w:val="000000"/>
                <w:sz w:val="20"/>
                <w:szCs w:val="20"/>
              </w:rPr>
            </w:pPr>
            <w:r w:rsidRPr="00463C48">
              <w:rPr>
                <w:rFonts w:ascii="Comic Sans MS" w:hAnsi="Comic Sans MS" w:cs="Arial"/>
                <w:color w:val="000000"/>
                <w:sz w:val="20"/>
                <w:szCs w:val="20"/>
              </w:rPr>
              <w:t xml:space="preserve">Take the lead in: </w:t>
            </w:r>
          </w:p>
          <w:p w:rsidR="00111C60" w:rsidRPr="009A616F" w:rsidRDefault="00111C60" w:rsidP="00111C60">
            <w:pPr>
              <w:pStyle w:val="ListParagraph"/>
              <w:numPr>
                <w:ilvl w:val="0"/>
                <w:numId w:val="3"/>
              </w:numPr>
              <w:autoSpaceDE w:val="0"/>
              <w:autoSpaceDN w:val="0"/>
              <w:adjustRightInd w:val="0"/>
              <w:spacing w:after="0" w:line="240" w:lineRule="auto"/>
              <w:rPr>
                <w:rFonts w:cs="Arial"/>
                <w:color w:val="000000"/>
              </w:rPr>
            </w:pPr>
            <w:r w:rsidRPr="009A616F">
              <w:rPr>
                <w:rFonts w:cs="Arial"/>
                <w:color w:val="000000"/>
              </w:rPr>
              <w:t>Improving the Quality of Teaching and Learning within the P.E curriculum.</w:t>
            </w:r>
          </w:p>
          <w:p w:rsidR="00111C60" w:rsidRPr="009A616F" w:rsidRDefault="00111C60" w:rsidP="00111C60">
            <w:pPr>
              <w:pStyle w:val="ListParagraph"/>
              <w:numPr>
                <w:ilvl w:val="0"/>
                <w:numId w:val="3"/>
              </w:numPr>
              <w:autoSpaceDE w:val="0"/>
              <w:autoSpaceDN w:val="0"/>
              <w:adjustRightInd w:val="0"/>
              <w:spacing w:after="0" w:line="240" w:lineRule="auto"/>
              <w:rPr>
                <w:rFonts w:cs="Arial"/>
                <w:color w:val="000000"/>
              </w:rPr>
            </w:pPr>
            <w:r w:rsidRPr="009A616F">
              <w:rPr>
                <w:rFonts w:cs="Arial"/>
                <w:color w:val="000000"/>
              </w:rPr>
              <w:t>Using and demonstrating technology to best effect in the classroom and whole school environment where relevant.</w:t>
            </w:r>
          </w:p>
          <w:p w:rsidR="00111C60" w:rsidRPr="009A616F" w:rsidRDefault="00111C60" w:rsidP="00111C60">
            <w:pPr>
              <w:pStyle w:val="ListParagraph"/>
              <w:numPr>
                <w:ilvl w:val="0"/>
                <w:numId w:val="3"/>
              </w:numPr>
              <w:autoSpaceDE w:val="0"/>
              <w:autoSpaceDN w:val="0"/>
              <w:adjustRightInd w:val="0"/>
              <w:spacing w:after="0" w:line="240" w:lineRule="auto"/>
              <w:rPr>
                <w:rFonts w:cs="Arial"/>
                <w:color w:val="000000"/>
              </w:rPr>
            </w:pPr>
            <w:r w:rsidRPr="009A616F">
              <w:rPr>
                <w:rFonts w:cs="Arial"/>
                <w:color w:val="000000"/>
              </w:rPr>
              <w:t>Keeping all teachers up to date with changes and developments in physical education.</w:t>
            </w:r>
          </w:p>
          <w:p w:rsidR="00111C60" w:rsidRPr="009A616F" w:rsidRDefault="00111C60" w:rsidP="00111C60">
            <w:pPr>
              <w:pStyle w:val="ListParagraph"/>
              <w:numPr>
                <w:ilvl w:val="0"/>
                <w:numId w:val="3"/>
              </w:numPr>
              <w:autoSpaceDE w:val="0"/>
              <w:autoSpaceDN w:val="0"/>
              <w:adjustRightInd w:val="0"/>
              <w:spacing w:after="0" w:line="240" w:lineRule="auto"/>
              <w:rPr>
                <w:rFonts w:cs="Arial"/>
                <w:color w:val="000000"/>
              </w:rPr>
            </w:pPr>
            <w:r w:rsidRPr="009A616F">
              <w:rPr>
                <w:rFonts w:cs="Arial"/>
                <w:color w:val="000000"/>
              </w:rPr>
              <w:t>Lead staff training in areas of Teaching and Learning in physical education.</w:t>
            </w:r>
          </w:p>
          <w:p w:rsidR="00111C60" w:rsidRPr="009A616F" w:rsidRDefault="00111C60" w:rsidP="00111C60">
            <w:pPr>
              <w:pStyle w:val="ListParagraph"/>
              <w:numPr>
                <w:ilvl w:val="0"/>
                <w:numId w:val="3"/>
              </w:numPr>
              <w:autoSpaceDE w:val="0"/>
              <w:autoSpaceDN w:val="0"/>
              <w:adjustRightInd w:val="0"/>
              <w:spacing w:after="0" w:line="240" w:lineRule="auto"/>
              <w:rPr>
                <w:rFonts w:cs="Arial"/>
                <w:color w:val="000000"/>
              </w:rPr>
            </w:pPr>
            <w:r w:rsidRPr="009A616F">
              <w:rPr>
                <w:rFonts w:cs="Arial"/>
                <w:color w:val="000000"/>
              </w:rPr>
              <w:t xml:space="preserve">Establishing a coherent programme of physical education using all resources in the school’s locality ensuring those children with particular sporting interest and aptitude are encouraged and challenged through mentoring programmes, focused coaching, shadowing opportunities </w:t>
            </w:r>
            <w:proofErr w:type="spellStart"/>
            <w:r w:rsidRPr="009A616F">
              <w:rPr>
                <w:rFonts w:cs="Arial"/>
                <w:color w:val="000000"/>
              </w:rPr>
              <w:t>etc</w:t>
            </w:r>
            <w:proofErr w:type="spellEnd"/>
            <w:r w:rsidRPr="009A616F">
              <w:rPr>
                <w:rFonts w:cs="Arial"/>
                <w:color w:val="000000"/>
              </w:rPr>
              <w:t xml:space="preserve">; </w:t>
            </w:r>
          </w:p>
          <w:p w:rsidR="00111C60" w:rsidRPr="009A616F" w:rsidRDefault="00111C60" w:rsidP="00111C60">
            <w:pPr>
              <w:pStyle w:val="ListParagraph"/>
              <w:numPr>
                <w:ilvl w:val="0"/>
                <w:numId w:val="3"/>
              </w:numPr>
              <w:autoSpaceDE w:val="0"/>
              <w:autoSpaceDN w:val="0"/>
              <w:adjustRightInd w:val="0"/>
              <w:spacing w:after="0" w:line="240" w:lineRule="auto"/>
              <w:rPr>
                <w:rFonts w:cs="Arial"/>
                <w:color w:val="000000"/>
              </w:rPr>
            </w:pPr>
            <w:r w:rsidRPr="009A616F">
              <w:rPr>
                <w:rFonts w:cs="Arial"/>
                <w:color w:val="000000"/>
              </w:rPr>
              <w:t>Encouraging all members of the school community towards a healthy lifestyle.</w:t>
            </w:r>
          </w:p>
          <w:p w:rsidR="00454B3A" w:rsidRPr="009A616F" w:rsidRDefault="00454B3A" w:rsidP="00454B3A">
            <w:pPr>
              <w:autoSpaceDE w:val="0"/>
              <w:autoSpaceDN w:val="0"/>
              <w:adjustRightInd w:val="0"/>
              <w:rPr>
                <w:rFonts w:cs="GillSans-Light"/>
                <w:b/>
                <w:color w:val="000000"/>
                <w:u w:val="single"/>
              </w:rPr>
            </w:pPr>
            <w:r w:rsidRPr="009A616F">
              <w:rPr>
                <w:rFonts w:cs="GillSans-Light"/>
                <w:b/>
                <w:color w:val="000000"/>
                <w:u w:val="single"/>
              </w:rPr>
              <w:t>Impact</w:t>
            </w:r>
          </w:p>
          <w:p w:rsidR="00454B3A" w:rsidRPr="009A616F" w:rsidRDefault="00454B3A" w:rsidP="00454B3A">
            <w:pPr>
              <w:pStyle w:val="ListParagraph"/>
              <w:numPr>
                <w:ilvl w:val="0"/>
                <w:numId w:val="15"/>
              </w:numPr>
              <w:spacing w:after="0" w:line="240" w:lineRule="auto"/>
            </w:pPr>
            <w:r w:rsidRPr="009A616F">
              <w:t>P.E Profile has been raised.</w:t>
            </w:r>
            <w:r w:rsidR="00344CDF" w:rsidRPr="009A616F">
              <w:t xml:space="preserve"> Children surveyed after attending sporting festivals, gymnastics revealed children enjoyed the opportunity to organise a routine to music. Children enjoyed the competitive element of judging their own routines against other schools. </w:t>
            </w:r>
          </w:p>
          <w:p w:rsidR="00344CDF" w:rsidRDefault="00344CDF" w:rsidP="00344CDF">
            <w:pPr>
              <w:pStyle w:val="ListParagraph"/>
              <w:spacing w:after="0" w:line="240" w:lineRule="auto"/>
            </w:pPr>
            <w:r w:rsidRPr="009A616F">
              <w:t xml:space="preserve">Staff surveys revealed the range of warm up or activities they are now comfortable </w:t>
            </w:r>
            <w:r w:rsidRPr="009A616F">
              <w:lastRenderedPageBreak/>
              <w:t>including when planning their own</w:t>
            </w:r>
            <w:r>
              <w:t xml:space="preserve"> sessions</w:t>
            </w:r>
          </w:p>
          <w:p w:rsidR="00454B3A" w:rsidRDefault="00454B3A" w:rsidP="00454B3A">
            <w:pPr>
              <w:pStyle w:val="ListParagraph"/>
              <w:numPr>
                <w:ilvl w:val="0"/>
                <w:numId w:val="15"/>
              </w:numPr>
              <w:spacing w:after="0" w:line="240" w:lineRule="auto"/>
            </w:pPr>
            <w:r>
              <w:t>School awareness of Healthy Schools Improved- Free fruit for all children in School.</w:t>
            </w:r>
          </w:p>
          <w:p w:rsidR="00344CDF" w:rsidRDefault="00344CDF" w:rsidP="00454B3A">
            <w:pPr>
              <w:pStyle w:val="ListParagraph"/>
              <w:numPr>
                <w:ilvl w:val="0"/>
                <w:numId w:val="15"/>
              </w:numPr>
              <w:spacing w:after="0" w:line="240" w:lineRule="auto"/>
            </w:pPr>
            <w:r>
              <w:t>Lunch time activities reorganised (Basketball cricket, football and dodgeball)</w:t>
            </w:r>
          </w:p>
          <w:p w:rsidR="00111C60" w:rsidRDefault="00454B3A" w:rsidP="00454B3A">
            <w:pPr>
              <w:pStyle w:val="ListParagraph"/>
              <w:numPr>
                <w:ilvl w:val="0"/>
                <w:numId w:val="15"/>
              </w:numPr>
              <w:spacing w:after="0" w:line="240" w:lineRule="auto"/>
            </w:pPr>
            <w:r>
              <w:t>Further range of resources have been established.</w:t>
            </w:r>
          </w:p>
          <w:p w:rsidR="00344CDF" w:rsidRDefault="00344CDF" w:rsidP="00454B3A">
            <w:pPr>
              <w:pStyle w:val="ListParagraph"/>
              <w:numPr>
                <w:ilvl w:val="0"/>
                <w:numId w:val="15"/>
              </w:numPr>
              <w:spacing w:after="0" w:line="240" w:lineRule="auto"/>
            </w:pPr>
            <w:r>
              <w:t xml:space="preserve">Subject leader monitoring revealed teachers were now more confident after CPD received. </w:t>
            </w:r>
          </w:p>
          <w:p w:rsidR="00E6502D" w:rsidRDefault="00E6502D" w:rsidP="00454B3A">
            <w:pPr>
              <w:pStyle w:val="ListParagraph"/>
              <w:numPr>
                <w:ilvl w:val="0"/>
                <w:numId w:val="15"/>
              </w:numPr>
              <w:spacing w:after="0" w:line="240" w:lineRule="auto"/>
            </w:pPr>
            <w:r>
              <w:t xml:space="preserve">Football league enter for U9, U10 and U11. U9’s are through to cup and league final, they won the East Leeds league. Girls team to participate in Summer 2 at tournament. </w:t>
            </w:r>
          </w:p>
          <w:p w:rsidR="00E6502D" w:rsidRDefault="00E6502D" w:rsidP="00454B3A">
            <w:pPr>
              <w:pStyle w:val="ListParagraph"/>
              <w:numPr>
                <w:ilvl w:val="0"/>
                <w:numId w:val="15"/>
              </w:numPr>
              <w:spacing w:after="0" w:line="240" w:lineRule="auto"/>
            </w:pPr>
            <w:r>
              <w:t>Planning scrutiny has shown teachers are now establishing skills already learnt and building on from this</w:t>
            </w:r>
          </w:p>
          <w:p w:rsidR="00E6502D" w:rsidRDefault="00E6502D" w:rsidP="00454B3A">
            <w:pPr>
              <w:pStyle w:val="ListParagraph"/>
              <w:numPr>
                <w:ilvl w:val="0"/>
                <w:numId w:val="15"/>
              </w:numPr>
              <w:spacing w:after="0" w:line="240" w:lineRule="auto"/>
            </w:pPr>
            <w:r>
              <w:t>Teachers have been using the PE</w:t>
            </w:r>
            <w:r w:rsidR="009A616F">
              <w:t xml:space="preserve"> </w:t>
            </w:r>
            <w:r>
              <w:t>planning scheme we have bought to plan sessions</w:t>
            </w:r>
          </w:p>
          <w:p w:rsidR="00E6502D" w:rsidRDefault="00E6502D" w:rsidP="00454B3A">
            <w:pPr>
              <w:pStyle w:val="ListParagraph"/>
              <w:numPr>
                <w:ilvl w:val="0"/>
                <w:numId w:val="15"/>
              </w:numPr>
              <w:spacing w:after="0" w:line="240" w:lineRule="auto"/>
            </w:pPr>
            <w:r>
              <w:t xml:space="preserve">Support staff are regularly used to support learning of skills, often lead a game to allow the teacher to develop skills with a group of children. </w:t>
            </w:r>
          </w:p>
          <w:p w:rsidR="00E6502D" w:rsidRPr="00454B3A" w:rsidRDefault="00E6502D" w:rsidP="00454B3A">
            <w:pPr>
              <w:pStyle w:val="ListParagraph"/>
              <w:numPr>
                <w:ilvl w:val="0"/>
                <w:numId w:val="15"/>
              </w:numPr>
              <w:spacing w:after="0" w:line="240" w:lineRule="auto"/>
            </w:pPr>
            <w:r>
              <w:t>T-Shirts provided for Year 5/6 to be worn if kit has been forgotten.</w:t>
            </w:r>
          </w:p>
        </w:tc>
      </w:tr>
      <w:tr w:rsidR="00C95859" w:rsidTr="00FE6735">
        <w:tc>
          <w:tcPr>
            <w:tcW w:w="2677" w:type="dxa"/>
          </w:tcPr>
          <w:p w:rsidR="00C95859" w:rsidRDefault="00FE6735" w:rsidP="00111C60">
            <w:r>
              <w:rPr>
                <w:b/>
                <w:sz w:val="24"/>
                <w:szCs w:val="24"/>
              </w:rPr>
              <w:lastRenderedPageBreak/>
              <w:t xml:space="preserve">Sports UK Partnership </w:t>
            </w:r>
          </w:p>
        </w:tc>
        <w:tc>
          <w:tcPr>
            <w:tcW w:w="1682" w:type="dxa"/>
          </w:tcPr>
          <w:p w:rsidR="00C95859" w:rsidRDefault="00C95859" w:rsidP="00FE6735">
            <w:pPr>
              <w:rPr>
                <w:b/>
                <w:sz w:val="28"/>
                <w:szCs w:val="28"/>
              </w:rPr>
            </w:pPr>
            <w:r>
              <w:rPr>
                <w:b/>
                <w:sz w:val="28"/>
                <w:szCs w:val="28"/>
              </w:rPr>
              <w:t>£</w:t>
            </w:r>
            <w:r w:rsidR="00111C60">
              <w:rPr>
                <w:b/>
                <w:sz w:val="28"/>
                <w:szCs w:val="28"/>
              </w:rPr>
              <w:t>2600</w:t>
            </w:r>
          </w:p>
          <w:p w:rsidR="00C95859" w:rsidRDefault="00C95859" w:rsidP="00FE6735">
            <w:pPr>
              <w:rPr>
                <w:b/>
                <w:sz w:val="28"/>
                <w:szCs w:val="28"/>
              </w:rPr>
            </w:pPr>
          </w:p>
          <w:p w:rsidR="00C95859" w:rsidRPr="00B01A0D" w:rsidRDefault="00C95859" w:rsidP="00FE6735">
            <w:pPr>
              <w:rPr>
                <w:b/>
                <w:sz w:val="20"/>
                <w:szCs w:val="20"/>
              </w:rPr>
            </w:pPr>
          </w:p>
        </w:tc>
        <w:tc>
          <w:tcPr>
            <w:tcW w:w="4657" w:type="dxa"/>
          </w:tcPr>
          <w:p w:rsidR="00FE6735" w:rsidRDefault="00FE6735" w:rsidP="00FE6735">
            <w:pPr>
              <w:pStyle w:val="ListParagraph"/>
              <w:numPr>
                <w:ilvl w:val="0"/>
                <w:numId w:val="2"/>
              </w:numPr>
              <w:spacing w:after="0" w:line="240" w:lineRule="auto"/>
            </w:pPr>
            <w:r>
              <w:t>Teachers to learn and deliver sessions alongside sports coaches.</w:t>
            </w:r>
          </w:p>
          <w:p w:rsidR="00FE6735" w:rsidRDefault="00FE6735" w:rsidP="00FE6735">
            <w:pPr>
              <w:pStyle w:val="ListParagraph"/>
              <w:numPr>
                <w:ilvl w:val="0"/>
                <w:numId w:val="2"/>
              </w:numPr>
              <w:spacing w:after="0" w:line="240" w:lineRule="auto"/>
            </w:pPr>
            <w:r>
              <w:t>Pupils to develop new skills in a range of P.E areas. Dance, Gymnastics, Orienteering and multi skills activities.</w:t>
            </w:r>
          </w:p>
          <w:p w:rsidR="00FE6735" w:rsidRDefault="00FE6735" w:rsidP="00FE6735">
            <w:pPr>
              <w:pStyle w:val="ListParagraph"/>
              <w:numPr>
                <w:ilvl w:val="0"/>
                <w:numId w:val="2"/>
              </w:numPr>
              <w:spacing w:after="0" w:line="240" w:lineRule="auto"/>
            </w:pPr>
            <w:r>
              <w:t>Support with whole school sporting events in Summer 2.</w:t>
            </w:r>
          </w:p>
          <w:p w:rsidR="00FE6735" w:rsidRDefault="00FE6735" w:rsidP="00FE6735">
            <w:pPr>
              <w:pStyle w:val="ListParagraph"/>
              <w:numPr>
                <w:ilvl w:val="0"/>
                <w:numId w:val="2"/>
              </w:numPr>
              <w:spacing w:after="0" w:line="240" w:lineRule="auto"/>
            </w:pPr>
            <w:r>
              <w:t>Enjoyment and engagement for ALL pupils.</w:t>
            </w:r>
          </w:p>
          <w:p w:rsidR="00FE6735" w:rsidRDefault="00FE6735" w:rsidP="00FE6735">
            <w:pPr>
              <w:pStyle w:val="ListParagraph"/>
              <w:numPr>
                <w:ilvl w:val="0"/>
                <w:numId w:val="2"/>
              </w:numPr>
              <w:spacing w:after="0" w:line="240" w:lineRule="auto"/>
            </w:pPr>
            <w:r>
              <w:t>Encourage healthy competition between pupils.</w:t>
            </w:r>
          </w:p>
          <w:p w:rsidR="00C95859" w:rsidRPr="007E5F0F" w:rsidRDefault="00FE6735" w:rsidP="00FE6735">
            <w:pPr>
              <w:pStyle w:val="ListParagraph"/>
              <w:numPr>
                <w:ilvl w:val="0"/>
                <w:numId w:val="2"/>
              </w:numPr>
              <w:spacing w:after="0" w:line="240" w:lineRule="auto"/>
              <w:rPr>
                <w:rFonts w:cstheme="minorHAnsi"/>
                <w:color w:val="1E1E1E"/>
              </w:rPr>
            </w:pPr>
            <w:r>
              <w:t>Planning tool which can be used by all teachers across the school.</w:t>
            </w:r>
          </w:p>
          <w:p w:rsidR="007E5F0F" w:rsidRDefault="007E5F0F" w:rsidP="007E5F0F">
            <w:pPr>
              <w:rPr>
                <w:rFonts w:cstheme="minorHAnsi"/>
                <w:color w:val="1E1E1E"/>
              </w:rPr>
            </w:pPr>
          </w:p>
          <w:p w:rsidR="007E5F0F" w:rsidRPr="007E5F0F" w:rsidRDefault="007E5F0F" w:rsidP="007E5F0F">
            <w:pPr>
              <w:rPr>
                <w:rFonts w:cstheme="minorHAnsi"/>
                <w:color w:val="1E1E1E"/>
              </w:rPr>
            </w:pPr>
          </w:p>
          <w:p w:rsidR="00454B3A" w:rsidRPr="00454B3A" w:rsidRDefault="00454B3A" w:rsidP="00454B3A">
            <w:pPr>
              <w:autoSpaceDE w:val="0"/>
              <w:autoSpaceDN w:val="0"/>
              <w:adjustRightInd w:val="0"/>
              <w:rPr>
                <w:rFonts w:cs="GillSans-Light"/>
                <w:b/>
                <w:color w:val="000000"/>
                <w:sz w:val="28"/>
                <w:szCs w:val="28"/>
                <w:u w:val="single"/>
              </w:rPr>
            </w:pPr>
            <w:r w:rsidRPr="00454B3A">
              <w:rPr>
                <w:rFonts w:cs="GillSans-Light"/>
                <w:b/>
                <w:color w:val="000000"/>
                <w:sz w:val="28"/>
                <w:szCs w:val="28"/>
                <w:u w:val="single"/>
              </w:rPr>
              <w:t>Impact</w:t>
            </w:r>
          </w:p>
          <w:p w:rsidR="00454B3A" w:rsidRDefault="00454B3A" w:rsidP="00454B3A">
            <w:pPr>
              <w:pStyle w:val="ListParagraph"/>
              <w:numPr>
                <w:ilvl w:val="0"/>
                <w:numId w:val="15"/>
              </w:numPr>
              <w:spacing w:after="0" w:line="240" w:lineRule="auto"/>
            </w:pPr>
            <w:r>
              <w:t>CPD opportunities for staff</w:t>
            </w:r>
            <w:r w:rsidR="005F7CDC">
              <w:t xml:space="preserve">, cricket and gymnastics CPD delivered during staff meetings. Teachers led the sessions rather than the UK sport coach, this enabled teachers to be supported when teaching new skills. </w:t>
            </w:r>
          </w:p>
          <w:p w:rsidR="00454B3A" w:rsidRDefault="00454B3A" w:rsidP="00454B3A">
            <w:pPr>
              <w:pStyle w:val="ListParagraph"/>
              <w:numPr>
                <w:ilvl w:val="0"/>
                <w:numId w:val="15"/>
              </w:numPr>
              <w:spacing w:after="0" w:line="240" w:lineRule="auto"/>
            </w:pPr>
            <w:r>
              <w:t xml:space="preserve">Each year </w:t>
            </w:r>
            <w:r w:rsidR="005F7CDC">
              <w:t>group had</w:t>
            </w:r>
            <w:r>
              <w:t xml:space="preserve"> access to Sport UK coach </w:t>
            </w:r>
          </w:p>
          <w:p w:rsidR="00454B3A" w:rsidRDefault="00454B3A" w:rsidP="00454B3A">
            <w:pPr>
              <w:pStyle w:val="ListParagraph"/>
              <w:numPr>
                <w:ilvl w:val="0"/>
                <w:numId w:val="15"/>
              </w:numPr>
              <w:spacing w:after="0" w:line="240" w:lineRule="auto"/>
            </w:pPr>
            <w:r>
              <w:t>Links provided to external sports clubs</w:t>
            </w:r>
            <w:r w:rsidR="005F7CDC">
              <w:t>. Two year 4 girls still attending E</w:t>
            </w:r>
            <w:r w:rsidR="00E6502D">
              <w:t xml:space="preserve">ast Leeds rugby. Mixture of Year 3/4 went to local cricket club for introduction session following sessions. </w:t>
            </w:r>
            <w:r>
              <w:t xml:space="preserve"> </w:t>
            </w:r>
          </w:p>
          <w:p w:rsidR="00454B3A" w:rsidRDefault="00454B3A" w:rsidP="00454B3A">
            <w:pPr>
              <w:pStyle w:val="ListParagraph"/>
              <w:numPr>
                <w:ilvl w:val="0"/>
                <w:numId w:val="15"/>
              </w:numPr>
              <w:spacing w:after="0" w:line="240" w:lineRule="auto"/>
            </w:pPr>
            <w:r>
              <w:t xml:space="preserve">Role model for children </w:t>
            </w:r>
          </w:p>
          <w:p w:rsidR="00454B3A" w:rsidRPr="00454B3A" w:rsidRDefault="00454B3A" w:rsidP="00454B3A">
            <w:pPr>
              <w:pStyle w:val="ListParagraph"/>
              <w:numPr>
                <w:ilvl w:val="0"/>
                <w:numId w:val="16"/>
              </w:numPr>
              <w:spacing w:after="0" w:line="240" w:lineRule="auto"/>
            </w:pPr>
            <w:r>
              <w:t>Participation from children in a range of activities</w:t>
            </w:r>
          </w:p>
        </w:tc>
      </w:tr>
      <w:tr w:rsidR="00C95859" w:rsidTr="00FE6735">
        <w:tc>
          <w:tcPr>
            <w:tcW w:w="2762" w:type="dxa"/>
          </w:tcPr>
          <w:p w:rsidR="00C95859" w:rsidRPr="000B3D23" w:rsidRDefault="00FE6735" w:rsidP="00FE6735">
            <w:pPr>
              <w:rPr>
                <w:b/>
                <w:sz w:val="24"/>
                <w:szCs w:val="24"/>
              </w:rPr>
            </w:pPr>
            <w:r>
              <w:rPr>
                <w:b/>
                <w:sz w:val="24"/>
                <w:szCs w:val="24"/>
              </w:rPr>
              <w:t>Leeds Rhinos Foundation Coach Autumn/Spring term</w:t>
            </w:r>
            <w:r w:rsidR="007A5B9F">
              <w:rPr>
                <w:b/>
                <w:sz w:val="24"/>
                <w:szCs w:val="24"/>
              </w:rPr>
              <w:t xml:space="preserve"> 15/16</w:t>
            </w:r>
          </w:p>
        </w:tc>
        <w:tc>
          <w:tcPr>
            <w:tcW w:w="1679" w:type="dxa"/>
          </w:tcPr>
          <w:p w:rsidR="00C95859" w:rsidRPr="000B3D23" w:rsidRDefault="00C95859" w:rsidP="00FE6735">
            <w:pPr>
              <w:rPr>
                <w:b/>
                <w:sz w:val="28"/>
                <w:szCs w:val="28"/>
              </w:rPr>
            </w:pPr>
            <w:r>
              <w:rPr>
                <w:b/>
                <w:sz w:val="28"/>
                <w:szCs w:val="28"/>
              </w:rPr>
              <w:t>£</w:t>
            </w:r>
            <w:r w:rsidR="00FE6735">
              <w:rPr>
                <w:b/>
                <w:sz w:val="28"/>
                <w:szCs w:val="28"/>
              </w:rPr>
              <w:t>1800</w:t>
            </w:r>
          </w:p>
        </w:tc>
        <w:tc>
          <w:tcPr>
            <w:tcW w:w="4801" w:type="dxa"/>
          </w:tcPr>
          <w:p w:rsidR="00FE6735" w:rsidRDefault="00FE6735" w:rsidP="00FE6735">
            <w:pPr>
              <w:pStyle w:val="ListParagraph"/>
              <w:numPr>
                <w:ilvl w:val="0"/>
                <w:numId w:val="4"/>
              </w:numPr>
              <w:spacing w:after="0" w:line="240" w:lineRule="auto"/>
            </w:pPr>
            <w:r>
              <w:t>Teachers to learn and deliver sessions alongside sports coaches.</w:t>
            </w:r>
          </w:p>
          <w:p w:rsidR="00FE6735" w:rsidRDefault="00FE6735" w:rsidP="00FE6735">
            <w:pPr>
              <w:pStyle w:val="ListParagraph"/>
              <w:numPr>
                <w:ilvl w:val="0"/>
                <w:numId w:val="4"/>
              </w:numPr>
              <w:spacing w:after="0" w:line="240" w:lineRule="auto"/>
            </w:pPr>
            <w:r>
              <w:t xml:space="preserve">Pupils to develop new skills in a range of P.E areas. </w:t>
            </w:r>
          </w:p>
          <w:p w:rsidR="00FE6735" w:rsidRDefault="00FE6735" w:rsidP="00FE6735">
            <w:pPr>
              <w:pStyle w:val="ListParagraph"/>
              <w:numPr>
                <w:ilvl w:val="0"/>
                <w:numId w:val="4"/>
              </w:numPr>
              <w:spacing w:after="0" w:line="240" w:lineRule="auto"/>
            </w:pPr>
            <w:r>
              <w:t>Enjoyment and engagement for ALL pupils.</w:t>
            </w:r>
          </w:p>
          <w:p w:rsidR="007A5B9F" w:rsidRDefault="007A5B9F" w:rsidP="00FE6735">
            <w:pPr>
              <w:pStyle w:val="ListParagraph"/>
              <w:numPr>
                <w:ilvl w:val="0"/>
                <w:numId w:val="4"/>
              </w:numPr>
              <w:spacing w:after="0" w:line="240" w:lineRule="auto"/>
            </w:pPr>
            <w:r>
              <w:t>Lunch time support</w:t>
            </w:r>
          </w:p>
          <w:p w:rsidR="00FE6735" w:rsidRDefault="00FE6735" w:rsidP="00FE6735">
            <w:pPr>
              <w:pStyle w:val="ListParagraph"/>
              <w:numPr>
                <w:ilvl w:val="0"/>
                <w:numId w:val="4"/>
              </w:numPr>
              <w:spacing w:after="0" w:line="240" w:lineRule="auto"/>
            </w:pPr>
            <w:r>
              <w:t>Encourage healthy competition between pupils.</w:t>
            </w:r>
          </w:p>
          <w:p w:rsidR="00C95859" w:rsidRDefault="00FE6735" w:rsidP="00FE6735">
            <w:pPr>
              <w:pStyle w:val="ListParagraph"/>
              <w:numPr>
                <w:ilvl w:val="0"/>
                <w:numId w:val="4"/>
              </w:numPr>
              <w:spacing w:after="0" w:line="240" w:lineRule="auto"/>
            </w:pPr>
            <w:r>
              <w:t xml:space="preserve">1 hour after school club. </w:t>
            </w:r>
          </w:p>
          <w:p w:rsidR="00454B3A" w:rsidRPr="00454B3A" w:rsidRDefault="00454B3A" w:rsidP="00454B3A">
            <w:pPr>
              <w:autoSpaceDE w:val="0"/>
              <w:autoSpaceDN w:val="0"/>
              <w:adjustRightInd w:val="0"/>
              <w:rPr>
                <w:rFonts w:cs="GillSans-Light"/>
                <w:b/>
                <w:color w:val="000000"/>
                <w:sz w:val="28"/>
                <w:szCs w:val="28"/>
                <w:u w:val="single"/>
              </w:rPr>
            </w:pPr>
            <w:r w:rsidRPr="00454B3A">
              <w:rPr>
                <w:rFonts w:cs="GillSans-Light"/>
                <w:b/>
                <w:color w:val="000000"/>
                <w:sz w:val="28"/>
                <w:szCs w:val="28"/>
                <w:u w:val="single"/>
              </w:rPr>
              <w:t>Impact</w:t>
            </w:r>
          </w:p>
          <w:p w:rsidR="00454B3A" w:rsidRDefault="00454B3A" w:rsidP="00454B3A">
            <w:pPr>
              <w:pStyle w:val="ListParagraph"/>
              <w:numPr>
                <w:ilvl w:val="0"/>
                <w:numId w:val="15"/>
              </w:numPr>
              <w:spacing w:after="0" w:line="240" w:lineRule="auto"/>
            </w:pPr>
            <w:r>
              <w:t>CPD opportunities for staff</w:t>
            </w:r>
          </w:p>
          <w:p w:rsidR="00454B3A" w:rsidRDefault="00454B3A" w:rsidP="00454B3A">
            <w:pPr>
              <w:pStyle w:val="ListParagraph"/>
              <w:numPr>
                <w:ilvl w:val="0"/>
                <w:numId w:val="15"/>
              </w:numPr>
              <w:spacing w:after="0" w:line="240" w:lineRule="auto"/>
            </w:pPr>
            <w:r>
              <w:t xml:space="preserve">Each year has access to </w:t>
            </w:r>
            <w:r w:rsidR="009A616F">
              <w:t xml:space="preserve">qualified </w:t>
            </w:r>
            <w:r w:rsidR="00E6502D">
              <w:t>rugby</w:t>
            </w:r>
            <w:r>
              <w:t xml:space="preserve"> coach </w:t>
            </w:r>
          </w:p>
          <w:p w:rsidR="00454B3A" w:rsidRDefault="00454B3A" w:rsidP="00454B3A">
            <w:pPr>
              <w:pStyle w:val="ListParagraph"/>
              <w:numPr>
                <w:ilvl w:val="0"/>
                <w:numId w:val="15"/>
              </w:numPr>
              <w:spacing w:after="0" w:line="240" w:lineRule="auto"/>
            </w:pPr>
            <w:r>
              <w:t>Links provided to external sports clubs</w:t>
            </w:r>
            <w:r w:rsidR="00E6502D">
              <w:t xml:space="preserve">. East Leeds rugby, </w:t>
            </w:r>
            <w:proofErr w:type="spellStart"/>
            <w:r w:rsidR="00E6502D">
              <w:t>Roundheigans</w:t>
            </w:r>
            <w:proofErr w:type="spellEnd"/>
            <w:r w:rsidR="00E6502D">
              <w:t xml:space="preserve"> and </w:t>
            </w:r>
            <w:proofErr w:type="spellStart"/>
            <w:r w:rsidR="00E6502D">
              <w:t>Whitkirk</w:t>
            </w:r>
            <w:proofErr w:type="spellEnd"/>
            <w:r w:rsidR="00E6502D">
              <w:t xml:space="preserve"> now have members from our school.</w:t>
            </w:r>
          </w:p>
          <w:p w:rsidR="00454B3A" w:rsidRDefault="00454B3A" w:rsidP="00454B3A">
            <w:pPr>
              <w:pStyle w:val="ListParagraph"/>
              <w:numPr>
                <w:ilvl w:val="0"/>
                <w:numId w:val="15"/>
              </w:numPr>
              <w:spacing w:after="0" w:line="240" w:lineRule="auto"/>
            </w:pPr>
            <w:r>
              <w:t xml:space="preserve">Role model for children </w:t>
            </w:r>
          </w:p>
          <w:p w:rsidR="00454B3A" w:rsidRDefault="00454B3A" w:rsidP="00454B3A">
            <w:pPr>
              <w:pStyle w:val="ListParagraph"/>
              <w:numPr>
                <w:ilvl w:val="0"/>
                <w:numId w:val="16"/>
              </w:numPr>
              <w:spacing w:after="0" w:line="240" w:lineRule="auto"/>
            </w:pPr>
            <w:r>
              <w:t>Participation from children in a range of activities</w:t>
            </w:r>
          </w:p>
          <w:p w:rsidR="00454B3A" w:rsidRDefault="00454B3A" w:rsidP="00454B3A">
            <w:pPr>
              <w:pStyle w:val="ListParagraph"/>
              <w:numPr>
                <w:ilvl w:val="0"/>
                <w:numId w:val="16"/>
              </w:numPr>
              <w:spacing w:after="0" w:line="240" w:lineRule="auto"/>
            </w:pPr>
            <w:proofErr w:type="spellStart"/>
            <w:r>
              <w:t>Wykebeck</w:t>
            </w:r>
            <w:proofErr w:type="spellEnd"/>
            <w:r>
              <w:t xml:space="preserve"> participated in parade at a Leeds Rhinos match</w:t>
            </w:r>
          </w:p>
        </w:tc>
      </w:tr>
      <w:tr w:rsidR="00C95859" w:rsidTr="00C95859">
        <w:tc>
          <w:tcPr>
            <w:tcW w:w="9242" w:type="dxa"/>
            <w:gridSpan w:val="3"/>
            <w:shd w:val="clear" w:color="auto" w:fill="B4C6E7" w:themeFill="accent5" w:themeFillTint="66"/>
          </w:tcPr>
          <w:p w:rsidR="00C95859" w:rsidRDefault="00FE6735" w:rsidP="00FE6735">
            <w:pPr>
              <w:rPr>
                <w:b/>
                <w:i/>
              </w:rPr>
            </w:pPr>
            <w:r>
              <w:rPr>
                <w:b/>
                <w:i/>
              </w:rPr>
              <w:t>4</w:t>
            </w:r>
            <w:r w:rsidR="00C95859">
              <w:rPr>
                <w:b/>
                <w:i/>
              </w:rPr>
              <w:t>)            Buying quality assured professional development modules or materials for PE / Sport</w:t>
            </w:r>
          </w:p>
          <w:p w:rsidR="00C95859" w:rsidRPr="00E60963" w:rsidRDefault="00C95859" w:rsidP="00FE6735">
            <w:pPr>
              <w:rPr>
                <w:b/>
                <w:i/>
                <w:sz w:val="24"/>
                <w:szCs w:val="24"/>
              </w:rPr>
            </w:pPr>
            <w:r>
              <w:rPr>
                <w:b/>
                <w:i/>
                <w:sz w:val="24"/>
                <w:szCs w:val="24"/>
              </w:rPr>
              <w:t xml:space="preserve">              (RESOURCES)</w:t>
            </w:r>
          </w:p>
        </w:tc>
      </w:tr>
      <w:tr w:rsidR="00C95859" w:rsidTr="00FE6735">
        <w:tc>
          <w:tcPr>
            <w:tcW w:w="2677" w:type="dxa"/>
          </w:tcPr>
          <w:p w:rsidR="00C95859" w:rsidRPr="00E60963" w:rsidRDefault="00FE6735" w:rsidP="00FE6735">
            <w:pPr>
              <w:rPr>
                <w:b/>
                <w:sz w:val="24"/>
                <w:szCs w:val="24"/>
              </w:rPr>
            </w:pPr>
            <w:r>
              <w:rPr>
                <w:b/>
                <w:sz w:val="24"/>
                <w:szCs w:val="24"/>
              </w:rPr>
              <w:t>Budget To Buy Equipment</w:t>
            </w:r>
            <w:r w:rsidR="00C95859">
              <w:rPr>
                <w:b/>
                <w:sz w:val="24"/>
                <w:szCs w:val="24"/>
              </w:rPr>
              <w:t xml:space="preserve"> </w:t>
            </w:r>
          </w:p>
        </w:tc>
        <w:tc>
          <w:tcPr>
            <w:tcW w:w="1682" w:type="dxa"/>
          </w:tcPr>
          <w:p w:rsidR="00C95859" w:rsidRPr="00E60963" w:rsidRDefault="00C95859" w:rsidP="00111C60">
            <w:pPr>
              <w:rPr>
                <w:b/>
                <w:sz w:val="28"/>
                <w:szCs w:val="28"/>
              </w:rPr>
            </w:pPr>
            <w:r>
              <w:rPr>
                <w:b/>
                <w:sz w:val="28"/>
                <w:szCs w:val="28"/>
              </w:rPr>
              <w:t>£</w:t>
            </w:r>
            <w:r w:rsidR="00111C60">
              <w:rPr>
                <w:b/>
                <w:sz w:val="28"/>
                <w:szCs w:val="28"/>
              </w:rPr>
              <w:t>1000 to carry over</w:t>
            </w:r>
          </w:p>
        </w:tc>
        <w:tc>
          <w:tcPr>
            <w:tcW w:w="4657" w:type="dxa"/>
          </w:tcPr>
          <w:p w:rsidR="00FE6735" w:rsidRDefault="00FE6735" w:rsidP="007A5B9F">
            <w:pPr>
              <w:pStyle w:val="ListParagraph"/>
              <w:numPr>
                <w:ilvl w:val="0"/>
                <w:numId w:val="10"/>
              </w:numPr>
              <w:spacing w:after="0" w:line="240" w:lineRule="auto"/>
            </w:pPr>
            <w:r>
              <w:t>Enjoyment and engagement for pupils.</w:t>
            </w:r>
          </w:p>
          <w:p w:rsidR="00FE6735" w:rsidRDefault="00FE6735" w:rsidP="007A5B9F">
            <w:pPr>
              <w:pStyle w:val="ListParagraph"/>
              <w:numPr>
                <w:ilvl w:val="0"/>
                <w:numId w:val="10"/>
              </w:numPr>
              <w:spacing w:after="0" w:line="240" w:lineRule="auto"/>
            </w:pPr>
            <w:r>
              <w:t xml:space="preserve">Key skills being taught through an area of P.E. </w:t>
            </w:r>
          </w:p>
          <w:p w:rsidR="00C95859" w:rsidRDefault="00FE6735" w:rsidP="007A5B9F">
            <w:pPr>
              <w:pStyle w:val="ListParagraph"/>
              <w:numPr>
                <w:ilvl w:val="0"/>
                <w:numId w:val="10"/>
              </w:numPr>
              <w:spacing w:after="0" w:line="240" w:lineRule="auto"/>
            </w:pPr>
            <w:r>
              <w:t>Supports an active lifestyle/exercise.</w:t>
            </w:r>
          </w:p>
        </w:tc>
      </w:tr>
      <w:tr w:rsidR="00C95859" w:rsidTr="00FE6735">
        <w:tc>
          <w:tcPr>
            <w:tcW w:w="9016" w:type="dxa"/>
            <w:gridSpan w:val="3"/>
            <w:shd w:val="clear" w:color="auto" w:fill="B4C6E7" w:themeFill="accent5" w:themeFillTint="66"/>
          </w:tcPr>
          <w:p w:rsidR="00C95859" w:rsidRPr="00E60963" w:rsidRDefault="00FE6735" w:rsidP="00FE6735">
            <w:pPr>
              <w:rPr>
                <w:b/>
                <w:i/>
                <w:sz w:val="24"/>
                <w:szCs w:val="24"/>
              </w:rPr>
            </w:pPr>
            <w:r>
              <w:rPr>
                <w:b/>
                <w:i/>
                <w:sz w:val="24"/>
                <w:szCs w:val="24"/>
              </w:rPr>
              <w:t>5</w:t>
            </w:r>
            <w:r w:rsidR="00C95859">
              <w:rPr>
                <w:b/>
                <w:i/>
                <w:sz w:val="24"/>
                <w:szCs w:val="24"/>
              </w:rPr>
              <w:t>)</w:t>
            </w:r>
            <w:r w:rsidR="00C95859">
              <w:rPr>
                <w:b/>
                <w:i/>
                <w:sz w:val="24"/>
                <w:szCs w:val="24"/>
              </w:rPr>
              <w:tab/>
            </w:r>
            <w:r>
              <w:rPr>
                <w:b/>
                <w:i/>
                <w:sz w:val="24"/>
                <w:szCs w:val="24"/>
              </w:rPr>
              <w:t>Transport to competitions</w:t>
            </w:r>
          </w:p>
        </w:tc>
      </w:tr>
      <w:tr w:rsidR="00C95859" w:rsidTr="00FE6735">
        <w:tc>
          <w:tcPr>
            <w:tcW w:w="2677" w:type="dxa"/>
          </w:tcPr>
          <w:p w:rsidR="00C95859" w:rsidRDefault="00FE6735" w:rsidP="00FE6735">
            <w:r>
              <w:rPr>
                <w:b/>
                <w:sz w:val="24"/>
                <w:szCs w:val="24"/>
              </w:rPr>
              <w:t>Budget To For Transport</w:t>
            </w:r>
          </w:p>
        </w:tc>
        <w:tc>
          <w:tcPr>
            <w:tcW w:w="1682" w:type="dxa"/>
          </w:tcPr>
          <w:p w:rsidR="00C95859" w:rsidRPr="00E60963" w:rsidRDefault="00C95859" w:rsidP="00111C60">
            <w:pPr>
              <w:rPr>
                <w:b/>
                <w:sz w:val="28"/>
                <w:szCs w:val="28"/>
              </w:rPr>
            </w:pPr>
            <w:r>
              <w:rPr>
                <w:b/>
                <w:sz w:val="28"/>
                <w:szCs w:val="28"/>
              </w:rPr>
              <w:t>£</w:t>
            </w:r>
            <w:r w:rsidR="00111C60">
              <w:rPr>
                <w:b/>
                <w:sz w:val="28"/>
                <w:szCs w:val="28"/>
              </w:rPr>
              <w:t>150</w:t>
            </w:r>
          </w:p>
        </w:tc>
        <w:tc>
          <w:tcPr>
            <w:tcW w:w="4657" w:type="dxa"/>
          </w:tcPr>
          <w:p w:rsidR="00C95859" w:rsidRDefault="003B6E42" w:rsidP="001F2D64">
            <w:pPr>
              <w:pStyle w:val="ListParagraph"/>
              <w:numPr>
                <w:ilvl w:val="0"/>
                <w:numId w:val="12"/>
              </w:numPr>
              <w:spacing w:after="0" w:line="240" w:lineRule="auto"/>
            </w:pPr>
            <w:r>
              <w:t>Transport to the c</w:t>
            </w:r>
            <w:r w:rsidR="00FE6735">
              <w:t>luster Event</w:t>
            </w:r>
          </w:p>
          <w:p w:rsidR="00454B3A" w:rsidRPr="00454B3A" w:rsidRDefault="00454B3A" w:rsidP="00454B3A">
            <w:pPr>
              <w:autoSpaceDE w:val="0"/>
              <w:autoSpaceDN w:val="0"/>
              <w:adjustRightInd w:val="0"/>
              <w:rPr>
                <w:rFonts w:cs="GillSans-Light"/>
                <w:b/>
                <w:color w:val="000000"/>
                <w:sz w:val="28"/>
                <w:szCs w:val="28"/>
                <w:u w:val="single"/>
              </w:rPr>
            </w:pPr>
            <w:r w:rsidRPr="00454B3A">
              <w:rPr>
                <w:rFonts w:cs="GillSans-Light"/>
                <w:b/>
                <w:color w:val="000000"/>
                <w:sz w:val="28"/>
                <w:szCs w:val="28"/>
                <w:u w:val="single"/>
              </w:rPr>
              <w:t>Impact</w:t>
            </w:r>
          </w:p>
          <w:p w:rsidR="00454B3A" w:rsidRDefault="00454B3A" w:rsidP="00454B3A">
            <w:pPr>
              <w:pStyle w:val="ListParagraph"/>
              <w:numPr>
                <w:ilvl w:val="0"/>
                <w:numId w:val="16"/>
              </w:numPr>
              <w:spacing w:after="0" w:line="240" w:lineRule="auto"/>
            </w:pPr>
            <w:r>
              <w:t xml:space="preserve">Providing children </w:t>
            </w:r>
            <w:r w:rsidR="003B6E42">
              <w:t>with opportunity to participate in competitions</w:t>
            </w:r>
          </w:p>
          <w:p w:rsidR="00454B3A" w:rsidRDefault="00454B3A" w:rsidP="00454B3A">
            <w:pPr>
              <w:pStyle w:val="ListParagraph"/>
              <w:spacing w:after="0" w:line="240" w:lineRule="auto"/>
            </w:pPr>
          </w:p>
        </w:tc>
      </w:tr>
      <w:tr w:rsidR="00FE6735" w:rsidTr="00FE6735">
        <w:tc>
          <w:tcPr>
            <w:tcW w:w="2677" w:type="dxa"/>
            <w:shd w:val="clear" w:color="auto" w:fill="B4C6E7" w:themeFill="accent5" w:themeFillTint="66"/>
          </w:tcPr>
          <w:p w:rsidR="00FE6735" w:rsidRPr="00E60963" w:rsidRDefault="00FE6735" w:rsidP="00FE6735">
            <w:pPr>
              <w:rPr>
                <w:b/>
                <w:sz w:val="32"/>
                <w:szCs w:val="32"/>
              </w:rPr>
            </w:pPr>
            <w:r w:rsidRPr="00E60963">
              <w:rPr>
                <w:b/>
                <w:sz w:val="32"/>
                <w:szCs w:val="32"/>
              </w:rPr>
              <w:t xml:space="preserve">TOTAL </w:t>
            </w:r>
            <w:r>
              <w:rPr>
                <w:b/>
                <w:sz w:val="32"/>
                <w:szCs w:val="32"/>
              </w:rPr>
              <w:t>SPENDING</w:t>
            </w:r>
          </w:p>
        </w:tc>
        <w:tc>
          <w:tcPr>
            <w:tcW w:w="1682" w:type="dxa"/>
            <w:shd w:val="clear" w:color="auto" w:fill="B4C6E7" w:themeFill="accent5" w:themeFillTint="66"/>
          </w:tcPr>
          <w:p w:rsidR="00FE6735" w:rsidRPr="00E60963" w:rsidRDefault="00FE6735" w:rsidP="00111C60">
            <w:pPr>
              <w:rPr>
                <w:b/>
                <w:sz w:val="32"/>
                <w:szCs w:val="32"/>
              </w:rPr>
            </w:pPr>
            <w:r>
              <w:rPr>
                <w:b/>
                <w:sz w:val="32"/>
                <w:szCs w:val="32"/>
              </w:rPr>
              <w:t>£</w:t>
            </w:r>
            <w:r w:rsidR="00111C60">
              <w:rPr>
                <w:b/>
                <w:sz w:val="32"/>
                <w:szCs w:val="32"/>
              </w:rPr>
              <w:t>9460</w:t>
            </w:r>
          </w:p>
        </w:tc>
        <w:tc>
          <w:tcPr>
            <w:tcW w:w="4657" w:type="dxa"/>
            <w:shd w:val="clear" w:color="auto" w:fill="B4C6E7" w:themeFill="accent5" w:themeFillTint="66"/>
          </w:tcPr>
          <w:p w:rsidR="00FE6735" w:rsidRDefault="00FE6735" w:rsidP="00FE6735"/>
        </w:tc>
      </w:tr>
      <w:tr w:rsidR="00FE6735" w:rsidTr="00FE6735">
        <w:tc>
          <w:tcPr>
            <w:tcW w:w="2695" w:type="dxa"/>
            <w:shd w:val="clear" w:color="auto" w:fill="B4C6E7" w:themeFill="accent5" w:themeFillTint="66"/>
          </w:tcPr>
          <w:p w:rsidR="00FE6735" w:rsidRPr="00E60963" w:rsidRDefault="00FE6735" w:rsidP="00FE6735">
            <w:pPr>
              <w:rPr>
                <w:b/>
                <w:sz w:val="32"/>
                <w:szCs w:val="32"/>
              </w:rPr>
            </w:pPr>
            <w:r>
              <w:rPr>
                <w:b/>
                <w:sz w:val="32"/>
                <w:szCs w:val="32"/>
              </w:rPr>
              <w:t>TOTAL REMAINING</w:t>
            </w:r>
          </w:p>
        </w:tc>
        <w:tc>
          <w:tcPr>
            <w:tcW w:w="1643" w:type="dxa"/>
            <w:shd w:val="clear" w:color="auto" w:fill="B4C6E7" w:themeFill="accent5" w:themeFillTint="66"/>
          </w:tcPr>
          <w:p w:rsidR="00FE6735" w:rsidRDefault="00FE6735" w:rsidP="00111C60">
            <w:pPr>
              <w:rPr>
                <w:b/>
                <w:sz w:val="32"/>
                <w:szCs w:val="32"/>
              </w:rPr>
            </w:pPr>
            <w:r>
              <w:rPr>
                <w:b/>
                <w:sz w:val="32"/>
                <w:szCs w:val="32"/>
              </w:rPr>
              <w:t>£</w:t>
            </w:r>
            <w:r w:rsidR="00111C60">
              <w:rPr>
                <w:b/>
                <w:sz w:val="32"/>
                <w:szCs w:val="32"/>
              </w:rPr>
              <w:t>500</w:t>
            </w:r>
          </w:p>
        </w:tc>
        <w:tc>
          <w:tcPr>
            <w:tcW w:w="4678" w:type="dxa"/>
            <w:shd w:val="clear" w:color="auto" w:fill="B4C6E7" w:themeFill="accent5" w:themeFillTint="66"/>
          </w:tcPr>
          <w:p w:rsidR="00FE6735" w:rsidRDefault="00FE6735" w:rsidP="00FE6735"/>
        </w:tc>
      </w:tr>
    </w:tbl>
    <w:p w:rsidR="00C95859" w:rsidRDefault="00C95859">
      <w:pPr>
        <w:rPr>
          <w:rFonts w:ascii="Comic Sans MS" w:hAnsi="Comic Sans MS"/>
          <w:sz w:val="24"/>
          <w:szCs w:val="24"/>
        </w:rPr>
      </w:pPr>
    </w:p>
    <w:p w:rsidR="00D324D7" w:rsidRPr="00D324D7" w:rsidRDefault="00D324D7" w:rsidP="00454B3A">
      <w:pPr>
        <w:pStyle w:val="ListParagraph"/>
        <w:rPr>
          <w:rFonts w:ascii="Comic Sans MS" w:hAnsi="Comic Sans MS"/>
          <w:b/>
          <w:sz w:val="24"/>
          <w:szCs w:val="24"/>
          <w:u w:val="single"/>
        </w:rPr>
      </w:pPr>
    </w:p>
    <w:sectPr w:rsidR="00D324D7" w:rsidRPr="00D324D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CDC" w:rsidRDefault="005F7CDC">
      <w:pPr>
        <w:spacing w:after="0" w:line="240" w:lineRule="auto"/>
      </w:pPr>
      <w:r>
        <w:separator/>
      </w:r>
    </w:p>
  </w:endnote>
  <w:endnote w:type="continuationSeparator" w:id="0">
    <w:p w:rsidR="005F7CDC" w:rsidRDefault="005F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CDC" w:rsidRDefault="005F7CDC">
      <w:pPr>
        <w:spacing w:after="0" w:line="240" w:lineRule="auto"/>
      </w:pPr>
      <w:r>
        <w:separator/>
      </w:r>
    </w:p>
  </w:footnote>
  <w:footnote w:type="continuationSeparator" w:id="0">
    <w:p w:rsidR="005F7CDC" w:rsidRDefault="005F7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CDC" w:rsidRPr="006B1CB1" w:rsidRDefault="005F7CDC" w:rsidP="00FE6735">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5406792"/>
    <w:lvl w:ilvl="0">
      <w:numFmt w:val="bullet"/>
      <w:lvlText w:val="*"/>
      <w:lvlJc w:val="left"/>
    </w:lvl>
  </w:abstractNum>
  <w:abstractNum w:abstractNumId="1" w15:restartNumberingAfterBreak="0">
    <w:nsid w:val="02E23820"/>
    <w:multiLevelType w:val="hybridMultilevel"/>
    <w:tmpl w:val="DEEC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404D8"/>
    <w:multiLevelType w:val="hybridMultilevel"/>
    <w:tmpl w:val="F9CE20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9736F"/>
    <w:multiLevelType w:val="hybridMultilevel"/>
    <w:tmpl w:val="4E7680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11DEA"/>
    <w:multiLevelType w:val="hybridMultilevel"/>
    <w:tmpl w:val="B8C879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A4A1D"/>
    <w:multiLevelType w:val="hybridMultilevel"/>
    <w:tmpl w:val="EE6A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64BFE"/>
    <w:multiLevelType w:val="hybridMultilevel"/>
    <w:tmpl w:val="2D02E9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80AA9"/>
    <w:multiLevelType w:val="hybridMultilevel"/>
    <w:tmpl w:val="32C291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4F70D6"/>
    <w:multiLevelType w:val="hybridMultilevel"/>
    <w:tmpl w:val="093EF0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C6655"/>
    <w:multiLevelType w:val="hybridMultilevel"/>
    <w:tmpl w:val="3E20A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545A2D"/>
    <w:multiLevelType w:val="hybridMultilevel"/>
    <w:tmpl w:val="67FA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24E8C"/>
    <w:multiLevelType w:val="multilevel"/>
    <w:tmpl w:val="527E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01C29"/>
    <w:multiLevelType w:val="hybridMultilevel"/>
    <w:tmpl w:val="9FDC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F62D25"/>
    <w:multiLevelType w:val="hybridMultilevel"/>
    <w:tmpl w:val="29A2BA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7A2C06"/>
    <w:multiLevelType w:val="hybridMultilevel"/>
    <w:tmpl w:val="8A2ACD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2D303D"/>
    <w:multiLevelType w:val="hybridMultilevel"/>
    <w:tmpl w:val="63EE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3"/>
  </w:num>
  <w:num w:numId="5">
    <w:abstractNumId w:val="15"/>
  </w:num>
  <w:num w:numId="6">
    <w:abstractNumId w:val="5"/>
  </w:num>
  <w:num w:numId="7">
    <w:abstractNumId w:val="1"/>
  </w:num>
  <w:num w:numId="8">
    <w:abstractNumId w:val="12"/>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
  </w:num>
  <w:num w:numId="11">
    <w:abstractNumId w:val="14"/>
  </w:num>
  <w:num w:numId="12">
    <w:abstractNumId w:val="3"/>
  </w:num>
  <w:num w:numId="13">
    <w:abstractNumId w:val="10"/>
  </w:num>
  <w:num w:numId="14">
    <w:abstractNumId w:val="8"/>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59"/>
    <w:rsid w:val="000A4C0E"/>
    <w:rsid w:val="00111C60"/>
    <w:rsid w:val="001F2D64"/>
    <w:rsid w:val="00211678"/>
    <w:rsid w:val="00344CDF"/>
    <w:rsid w:val="003B6E42"/>
    <w:rsid w:val="00454B3A"/>
    <w:rsid w:val="005F7CDC"/>
    <w:rsid w:val="007A5B9F"/>
    <w:rsid w:val="007E5F0F"/>
    <w:rsid w:val="009A616F"/>
    <w:rsid w:val="00AD2113"/>
    <w:rsid w:val="00C95859"/>
    <w:rsid w:val="00D324D7"/>
    <w:rsid w:val="00E6502D"/>
    <w:rsid w:val="00FE6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6ED23AE-5C0A-4A6B-A40E-304E2EE8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859"/>
  </w:style>
  <w:style w:type="paragraph" w:styleId="NormalWeb">
    <w:name w:val="Normal (Web)"/>
    <w:basedOn w:val="Normal"/>
    <w:uiPriority w:val="99"/>
    <w:semiHidden/>
    <w:unhideWhenUsed/>
    <w:rsid w:val="00C958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95859"/>
    <w:pPr>
      <w:spacing w:after="200" w:line="276" w:lineRule="auto"/>
      <w:ind w:left="720"/>
      <w:contextualSpacing/>
    </w:pPr>
  </w:style>
  <w:style w:type="table" w:styleId="TableGrid">
    <w:name w:val="Table Grid"/>
    <w:basedOn w:val="TableNormal"/>
    <w:uiPriority w:val="59"/>
    <w:rsid w:val="00C9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585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F2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8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Mulvihill</dc:creator>
  <cp:keywords/>
  <dc:description/>
  <cp:lastModifiedBy>Jonathan Shuttleworth</cp:lastModifiedBy>
  <cp:revision>2</cp:revision>
  <cp:lastPrinted>2016-01-26T08:16:00Z</cp:lastPrinted>
  <dcterms:created xsi:type="dcterms:W3CDTF">2016-06-28T15:52:00Z</dcterms:created>
  <dcterms:modified xsi:type="dcterms:W3CDTF">2016-06-28T15:52:00Z</dcterms:modified>
</cp:coreProperties>
</file>