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BEA7" w14:textId="77777777" w:rsidR="002C47F1" w:rsidRDefault="00654698">
      <w:pPr>
        <w:spacing w:after="0" w:line="259" w:lineRule="auto"/>
        <w:ind w:right="1"/>
        <w:jc w:val="center"/>
      </w:pPr>
      <w:r>
        <w:rPr>
          <w:b/>
          <w:sz w:val="28"/>
          <w:u w:val="single" w:color="000000"/>
        </w:rPr>
        <w:t>WYKEBECK PRIMARY SCHOOL</w:t>
      </w:r>
      <w:r>
        <w:rPr>
          <w:b/>
          <w:sz w:val="28"/>
        </w:rPr>
        <w:t xml:space="preserve"> </w:t>
      </w:r>
    </w:p>
    <w:p w14:paraId="646AFAE3" w14:textId="77777777" w:rsidR="002C47F1" w:rsidRDefault="00654698">
      <w:pPr>
        <w:spacing w:after="0" w:line="259" w:lineRule="auto"/>
        <w:ind w:right="2"/>
        <w:jc w:val="center"/>
      </w:pPr>
      <w:r>
        <w:rPr>
          <w:b/>
          <w:sz w:val="28"/>
          <w:u w:val="single" w:color="000000"/>
        </w:rPr>
        <w:t>JOB DESCRIPTION</w:t>
      </w:r>
      <w:r>
        <w:rPr>
          <w:sz w:val="28"/>
        </w:rPr>
        <w:t xml:space="preserve"> </w:t>
      </w:r>
    </w:p>
    <w:p w14:paraId="7727B7CB" w14:textId="77777777" w:rsidR="002C47F1" w:rsidRDefault="00654698">
      <w:pPr>
        <w:spacing w:after="0" w:line="259" w:lineRule="auto"/>
        <w:ind w:left="0" w:firstLine="0"/>
      </w:pPr>
      <w:r>
        <w:rPr>
          <w:sz w:val="32"/>
        </w:rPr>
        <w:t xml:space="preserve"> </w:t>
      </w:r>
    </w:p>
    <w:p w14:paraId="49C2E513" w14:textId="77777777" w:rsidR="002C47F1" w:rsidRDefault="00654698">
      <w:pPr>
        <w:spacing w:after="0" w:line="259" w:lineRule="auto"/>
        <w:ind w:left="-5"/>
      </w:pPr>
      <w:r>
        <w:rPr>
          <w:b/>
          <w:sz w:val="24"/>
        </w:rPr>
        <w:t xml:space="preserve">Job </w:t>
      </w:r>
      <w:proofErr w:type="gramStart"/>
      <w:r>
        <w:rPr>
          <w:b/>
          <w:sz w:val="24"/>
        </w:rPr>
        <w:t>Title</w:t>
      </w:r>
      <w:r>
        <w:rPr>
          <w:sz w:val="24"/>
        </w:rPr>
        <w:t xml:space="preserve"> :</w:t>
      </w:r>
      <w:proofErr w:type="gramEnd"/>
      <w:r>
        <w:rPr>
          <w:sz w:val="24"/>
        </w:rPr>
        <w:t xml:space="preserve"> Class Teacher </w:t>
      </w:r>
    </w:p>
    <w:p w14:paraId="54DAED55" w14:textId="77777777" w:rsidR="002C47F1" w:rsidRDefault="00654698">
      <w:pPr>
        <w:spacing w:after="0" w:line="259" w:lineRule="auto"/>
        <w:ind w:left="0" w:firstLine="0"/>
      </w:pPr>
      <w:r>
        <w:rPr>
          <w:sz w:val="24"/>
        </w:rPr>
        <w:t xml:space="preserve"> </w:t>
      </w:r>
    </w:p>
    <w:p w14:paraId="6DCFB124" w14:textId="5074E930" w:rsidR="002C47F1" w:rsidRDefault="00654698">
      <w:pPr>
        <w:spacing w:after="0" w:line="259" w:lineRule="auto"/>
        <w:ind w:left="0" w:firstLine="0"/>
      </w:pPr>
      <w:r>
        <w:rPr>
          <w:b/>
          <w:sz w:val="24"/>
        </w:rPr>
        <w:t>Location</w:t>
      </w:r>
      <w:r>
        <w:rPr>
          <w:sz w:val="24"/>
        </w:rPr>
        <w:t xml:space="preserve"> </w:t>
      </w:r>
      <w:r w:rsidR="00877D86">
        <w:rPr>
          <w:sz w:val="24"/>
        </w:rPr>
        <w:t>EYFS/KS1/</w:t>
      </w:r>
      <w:r>
        <w:rPr>
          <w:sz w:val="24"/>
        </w:rPr>
        <w:t xml:space="preserve">KS2  </w:t>
      </w:r>
    </w:p>
    <w:p w14:paraId="53CB950F" w14:textId="77777777" w:rsidR="002C47F1" w:rsidRDefault="00654698">
      <w:pPr>
        <w:spacing w:after="0" w:line="259" w:lineRule="auto"/>
        <w:ind w:left="0" w:firstLine="0"/>
      </w:pPr>
      <w:r>
        <w:rPr>
          <w:sz w:val="24"/>
        </w:rPr>
        <w:t xml:space="preserve"> </w:t>
      </w:r>
    </w:p>
    <w:p w14:paraId="44223857" w14:textId="77777777" w:rsidR="002C47F1" w:rsidRDefault="00654698">
      <w:pPr>
        <w:spacing w:after="0" w:line="259" w:lineRule="auto"/>
        <w:ind w:left="-5"/>
      </w:pPr>
      <w:proofErr w:type="gramStart"/>
      <w:r>
        <w:rPr>
          <w:b/>
          <w:sz w:val="24"/>
        </w:rPr>
        <w:t>Grade</w:t>
      </w:r>
      <w:r>
        <w:rPr>
          <w:sz w:val="24"/>
        </w:rPr>
        <w:t xml:space="preserve"> :</w:t>
      </w:r>
      <w:proofErr w:type="gramEnd"/>
      <w:r>
        <w:rPr>
          <w:sz w:val="24"/>
        </w:rPr>
        <w:t xml:space="preserve"> MPS/UPS </w:t>
      </w:r>
    </w:p>
    <w:p w14:paraId="6FD83DEA" w14:textId="77777777" w:rsidR="002C47F1" w:rsidRDefault="00654698">
      <w:pPr>
        <w:spacing w:after="0" w:line="259" w:lineRule="auto"/>
        <w:ind w:left="0" w:firstLine="0"/>
      </w:pPr>
      <w:r>
        <w:rPr>
          <w:sz w:val="24"/>
        </w:rPr>
        <w:t xml:space="preserve"> </w:t>
      </w:r>
    </w:p>
    <w:p w14:paraId="55CC31D1" w14:textId="77777777" w:rsidR="002C47F1" w:rsidRDefault="00654698">
      <w:pPr>
        <w:pStyle w:val="Heading1"/>
        <w:ind w:left="-5"/>
      </w:pPr>
      <w:r>
        <w:t xml:space="preserve">PURPOSE OF THE JOB </w:t>
      </w:r>
    </w:p>
    <w:p w14:paraId="15A009DA" w14:textId="77777777" w:rsidR="002C47F1" w:rsidRDefault="00654698">
      <w:pPr>
        <w:spacing w:after="0" w:line="259" w:lineRule="auto"/>
        <w:ind w:left="0" w:firstLine="0"/>
      </w:pPr>
      <w:r>
        <w:t xml:space="preserve"> </w:t>
      </w:r>
    </w:p>
    <w:p w14:paraId="37A6AB64" w14:textId="77777777" w:rsidR="002C47F1" w:rsidRDefault="00654698">
      <w:pPr>
        <w:ind w:left="-5"/>
      </w:pPr>
      <w:r>
        <w:t xml:space="preserve">To use professional judgement to meet the learning needs of all children within your care and to work to make sure that pupils develop intellectually and personally, and to safeguard pupils’ general health, safety and well-being. To act as the lead professional within your classroom environment. </w:t>
      </w:r>
    </w:p>
    <w:p w14:paraId="1009E1D7" w14:textId="77777777" w:rsidR="002C47F1" w:rsidRDefault="00654698">
      <w:pPr>
        <w:spacing w:after="0" w:line="259" w:lineRule="auto"/>
        <w:ind w:left="0" w:firstLine="0"/>
      </w:pPr>
      <w:r>
        <w:t xml:space="preserve"> </w:t>
      </w:r>
    </w:p>
    <w:p w14:paraId="6629A5A8" w14:textId="77777777" w:rsidR="002C47F1" w:rsidRDefault="00654698">
      <w:pPr>
        <w:pStyle w:val="Heading1"/>
        <w:ind w:left="-5"/>
      </w:pPr>
      <w:r>
        <w:t xml:space="preserve">RESPONSIBLE TO </w:t>
      </w:r>
    </w:p>
    <w:p w14:paraId="66C512D8" w14:textId="77777777" w:rsidR="002C47F1" w:rsidRDefault="00654698">
      <w:pPr>
        <w:spacing w:after="0" w:line="259" w:lineRule="auto"/>
        <w:ind w:left="0" w:firstLine="0"/>
      </w:pPr>
      <w:r>
        <w:rPr>
          <w:b/>
          <w:sz w:val="24"/>
        </w:rPr>
        <w:t xml:space="preserve"> </w:t>
      </w:r>
    </w:p>
    <w:p w14:paraId="3170C921" w14:textId="77777777" w:rsidR="002C47F1" w:rsidRDefault="00654698">
      <w:pPr>
        <w:ind w:left="-5"/>
      </w:pPr>
      <w:r>
        <w:t xml:space="preserve">The Headteacher or her representative with delegated responsibilities. In carrying out these duties, to consult, where appropriate, with the relevant senior managers, other staff in school, parents and carers, pupils and the wider community. </w:t>
      </w:r>
    </w:p>
    <w:p w14:paraId="4EE0B69A" w14:textId="77777777" w:rsidR="002C47F1" w:rsidRDefault="00654698">
      <w:pPr>
        <w:spacing w:after="0" w:line="259" w:lineRule="auto"/>
        <w:ind w:left="0" w:firstLine="0"/>
      </w:pPr>
      <w:r>
        <w:rPr>
          <w:sz w:val="24"/>
        </w:rPr>
        <w:t xml:space="preserve"> </w:t>
      </w:r>
    </w:p>
    <w:p w14:paraId="1DCA13F4" w14:textId="77777777" w:rsidR="002C47F1" w:rsidRDefault="00654698">
      <w:pPr>
        <w:spacing w:after="0" w:line="259" w:lineRule="auto"/>
        <w:ind w:left="0" w:firstLine="0"/>
      </w:pPr>
      <w:r>
        <w:rPr>
          <w:b/>
        </w:rPr>
        <w:t xml:space="preserve"> </w:t>
      </w:r>
    </w:p>
    <w:p w14:paraId="6C6C4198" w14:textId="77777777" w:rsidR="002C47F1" w:rsidRDefault="00654698">
      <w:pPr>
        <w:pStyle w:val="Heading1"/>
        <w:ind w:left="-5"/>
      </w:pPr>
      <w:r>
        <w:t xml:space="preserve"> IN RELATION TO THE STATUTORY REQUIREMENTS </w:t>
      </w:r>
    </w:p>
    <w:p w14:paraId="101D48C7" w14:textId="77777777" w:rsidR="002C47F1" w:rsidRDefault="00654698">
      <w:pPr>
        <w:spacing w:after="0" w:line="259" w:lineRule="auto"/>
        <w:ind w:left="0" w:firstLine="0"/>
      </w:pPr>
      <w:r>
        <w:t xml:space="preserve"> </w:t>
      </w:r>
    </w:p>
    <w:p w14:paraId="4E7DA4C7" w14:textId="77777777" w:rsidR="002C47F1" w:rsidRDefault="00654698">
      <w:pPr>
        <w:ind w:left="-5"/>
      </w:pPr>
      <w:r>
        <w:t xml:space="preserve">The appointment is subject to the current conditions of employment for Class Teachers contained in the School Teachers' Pay and Conditions Document, the 1998 School Standards and Framework Act, the required Core standards and those for Qualified Teacher Status and other current legislation.  </w:t>
      </w:r>
    </w:p>
    <w:p w14:paraId="45273FC2" w14:textId="77777777" w:rsidR="002C47F1" w:rsidRDefault="00654698">
      <w:pPr>
        <w:spacing w:after="0" w:line="259" w:lineRule="auto"/>
        <w:ind w:left="0" w:firstLine="0"/>
      </w:pPr>
      <w:r>
        <w:t xml:space="preserve"> </w:t>
      </w:r>
    </w:p>
    <w:p w14:paraId="0DC5CAAC" w14:textId="77777777" w:rsidR="002C47F1" w:rsidRDefault="00654698">
      <w:pPr>
        <w:pStyle w:val="Heading1"/>
        <w:ind w:left="-5"/>
      </w:pPr>
      <w:r>
        <w:t xml:space="preserve">AREAS OF RESPONSIBILITY AND KEY TASKS </w:t>
      </w:r>
    </w:p>
    <w:p w14:paraId="77FCF01D" w14:textId="77777777" w:rsidR="002C47F1" w:rsidRDefault="00654698">
      <w:pPr>
        <w:spacing w:after="0" w:line="259" w:lineRule="auto"/>
        <w:ind w:left="0" w:firstLine="0"/>
      </w:pPr>
      <w:r>
        <w:rPr>
          <w:b/>
        </w:rPr>
        <w:t xml:space="preserve"> </w:t>
      </w:r>
    </w:p>
    <w:p w14:paraId="3D947B40" w14:textId="77777777" w:rsidR="002C47F1" w:rsidRDefault="00654698">
      <w:pPr>
        <w:spacing w:after="0" w:line="259" w:lineRule="auto"/>
        <w:ind w:left="-5"/>
      </w:pPr>
      <w:proofErr w:type="gramStart"/>
      <w:r>
        <w:rPr>
          <w:b/>
        </w:rPr>
        <w:t>A  PLANNING</w:t>
      </w:r>
      <w:proofErr w:type="gramEnd"/>
      <w:r>
        <w:rPr>
          <w:b/>
        </w:rPr>
        <w:t xml:space="preserve">, TEACHING AND CLASS MANAGEMENT, TO: </w:t>
      </w:r>
    </w:p>
    <w:p w14:paraId="044923B1" w14:textId="77777777" w:rsidR="002C47F1" w:rsidRDefault="00654698">
      <w:pPr>
        <w:spacing w:after="0" w:line="259" w:lineRule="auto"/>
        <w:ind w:left="0" w:firstLine="0"/>
      </w:pPr>
      <w:r>
        <w:t xml:space="preserve"> </w:t>
      </w:r>
    </w:p>
    <w:p w14:paraId="04EADDD3" w14:textId="77777777" w:rsidR="002C47F1" w:rsidRDefault="00654698">
      <w:pPr>
        <w:ind w:left="-5"/>
      </w:pPr>
      <w:r>
        <w:t xml:space="preserve">Teach allocated pupils by planning their teaching to achieve progression of learning through: </w:t>
      </w:r>
    </w:p>
    <w:p w14:paraId="414C94AF" w14:textId="77777777" w:rsidR="002C47F1" w:rsidRDefault="00654698">
      <w:pPr>
        <w:spacing w:after="31" w:line="259" w:lineRule="auto"/>
        <w:ind w:left="0" w:firstLine="0"/>
      </w:pPr>
      <w:r>
        <w:t xml:space="preserve"> </w:t>
      </w:r>
    </w:p>
    <w:p w14:paraId="31F0DDC9" w14:textId="77777777" w:rsidR="002C47F1" w:rsidRDefault="00654698">
      <w:pPr>
        <w:numPr>
          <w:ilvl w:val="0"/>
          <w:numId w:val="1"/>
        </w:numPr>
        <w:ind w:hanging="360"/>
      </w:pPr>
      <w:r>
        <w:t xml:space="preserve">identifying clear teaching objectives and specifying how they will be taught and assessed </w:t>
      </w:r>
    </w:p>
    <w:p w14:paraId="00792431" w14:textId="77777777" w:rsidR="002C47F1" w:rsidRDefault="00654698">
      <w:pPr>
        <w:numPr>
          <w:ilvl w:val="0"/>
          <w:numId w:val="1"/>
        </w:numPr>
        <w:ind w:hanging="360"/>
      </w:pPr>
      <w:r>
        <w:t xml:space="preserve">setting tasks which challenge pupils and ensure high levels of interest </w:t>
      </w:r>
    </w:p>
    <w:p w14:paraId="426E19CF" w14:textId="77777777" w:rsidR="002C47F1" w:rsidRDefault="00654698">
      <w:pPr>
        <w:numPr>
          <w:ilvl w:val="0"/>
          <w:numId w:val="1"/>
        </w:numPr>
        <w:ind w:hanging="360"/>
      </w:pPr>
      <w:r>
        <w:t xml:space="preserve">setting appropriate and demanding expectations </w:t>
      </w:r>
    </w:p>
    <w:p w14:paraId="14E0E1E9" w14:textId="77777777" w:rsidR="002C47F1" w:rsidRDefault="00654698">
      <w:pPr>
        <w:numPr>
          <w:ilvl w:val="0"/>
          <w:numId w:val="1"/>
        </w:numPr>
        <w:ind w:hanging="360"/>
      </w:pPr>
      <w:r>
        <w:t xml:space="preserve">setting clear targets, building on prior attainment </w:t>
      </w:r>
    </w:p>
    <w:p w14:paraId="12476012" w14:textId="77777777" w:rsidR="002C47F1" w:rsidRDefault="00654698">
      <w:pPr>
        <w:numPr>
          <w:ilvl w:val="0"/>
          <w:numId w:val="1"/>
        </w:numPr>
        <w:ind w:hanging="360"/>
      </w:pPr>
      <w:r>
        <w:t xml:space="preserve">identifying EAL, SEN or G+T pupils; </w:t>
      </w:r>
    </w:p>
    <w:p w14:paraId="573D3D66" w14:textId="77777777" w:rsidR="002C47F1" w:rsidRDefault="00654698">
      <w:pPr>
        <w:numPr>
          <w:ilvl w:val="0"/>
          <w:numId w:val="1"/>
        </w:numPr>
        <w:ind w:hanging="360"/>
      </w:pPr>
      <w:r>
        <w:t xml:space="preserve">provide clear structures for lessons maintaining pace, motivation and challenge; </w:t>
      </w:r>
    </w:p>
    <w:p w14:paraId="636947FF" w14:textId="77777777" w:rsidR="002C47F1" w:rsidRDefault="00654698">
      <w:pPr>
        <w:numPr>
          <w:ilvl w:val="0"/>
          <w:numId w:val="1"/>
        </w:numPr>
        <w:ind w:hanging="360"/>
      </w:pPr>
      <w:r>
        <w:t xml:space="preserve">make effective use of assessment and ensure coverage of programmes of study; </w:t>
      </w:r>
    </w:p>
    <w:p w14:paraId="4A3BC528" w14:textId="77777777" w:rsidR="006C5642" w:rsidRDefault="00654698">
      <w:pPr>
        <w:numPr>
          <w:ilvl w:val="0"/>
          <w:numId w:val="1"/>
        </w:numPr>
        <w:ind w:hanging="360"/>
      </w:pPr>
      <w:r>
        <w:t>ensure effective teaching and best use of available time;</w:t>
      </w:r>
    </w:p>
    <w:p w14:paraId="58FBE896" w14:textId="67052094" w:rsidR="002C47F1" w:rsidRDefault="00654698">
      <w:pPr>
        <w:numPr>
          <w:ilvl w:val="0"/>
          <w:numId w:val="1"/>
        </w:numPr>
        <w:ind w:hanging="360"/>
      </w:pPr>
      <w:r>
        <w:t xml:space="preserve">monitor and </w:t>
      </w:r>
      <w:proofErr w:type="gramStart"/>
      <w:r>
        <w:t>intervene  to</w:t>
      </w:r>
      <w:proofErr w:type="gramEnd"/>
      <w:r>
        <w:t xml:space="preserve"> ensure sound learning and discipline </w:t>
      </w:r>
      <w:r>
        <w:rPr>
          <w:rFonts w:ascii="Segoe UI Symbol" w:eastAsia="Segoe UI Symbol" w:hAnsi="Segoe UI Symbol" w:cs="Segoe UI Symbol"/>
        </w:rPr>
        <w:t>•</w:t>
      </w:r>
      <w:r>
        <w:t xml:space="preserve"> use a variety of teaching methods to: </w:t>
      </w:r>
    </w:p>
    <w:p w14:paraId="5316B25C" w14:textId="77777777" w:rsidR="002C47F1" w:rsidRDefault="00654698">
      <w:pPr>
        <w:spacing w:after="19" w:line="259" w:lineRule="auto"/>
        <w:ind w:left="0" w:firstLine="0"/>
      </w:pPr>
      <w:r>
        <w:t xml:space="preserve"> </w:t>
      </w:r>
    </w:p>
    <w:p w14:paraId="28C55488" w14:textId="77777777" w:rsidR="002C47F1" w:rsidRDefault="00654698">
      <w:pPr>
        <w:ind w:left="293" w:right="174"/>
      </w:pPr>
      <w:proofErr w:type="spellStart"/>
      <w:r>
        <w:lastRenderedPageBreak/>
        <w:t>i</w:t>
      </w:r>
      <w:proofErr w:type="spellEnd"/>
      <w:r>
        <w:t xml:space="preserve">. match approach to content, structure information, present a set of key ideas and use appropriate vocabulary ii. use effective questioning, listen carefully to pupils, give attention to errors and misconceptions iii. select appropriate learning resources and develop study skills through library, I.C.T. and other sources; </w:t>
      </w:r>
    </w:p>
    <w:p w14:paraId="3548A878" w14:textId="77777777" w:rsidR="002C47F1" w:rsidRDefault="00654698">
      <w:pPr>
        <w:spacing w:after="31" w:line="259" w:lineRule="auto"/>
        <w:ind w:left="0" w:firstLine="0"/>
      </w:pPr>
      <w:r>
        <w:t xml:space="preserve"> </w:t>
      </w:r>
    </w:p>
    <w:p w14:paraId="3F73CCE0" w14:textId="77777777" w:rsidR="002C47F1" w:rsidRDefault="00654698">
      <w:pPr>
        <w:numPr>
          <w:ilvl w:val="0"/>
          <w:numId w:val="1"/>
        </w:numPr>
        <w:ind w:hanging="360"/>
      </w:pPr>
      <w:r>
        <w:t xml:space="preserve">ensure pupils acquire and consolidate knowledge, skills and understanding appropriate to the subject taught; </w:t>
      </w:r>
      <w:r>
        <w:rPr>
          <w:rFonts w:ascii="Segoe UI Symbol" w:eastAsia="Segoe UI Symbol" w:hAnsi="Segoe UI Symbol" w:cs="Segoe UI Symbol"/>
        </w:rPr>
        <w:t>•</w:t>
      </w:r>
      <w:r>
        <w:t xml:space="preserve"> evaluate their own teaching critically to improve effectiveness; </w:t>
      </w:r>
    </w:p>
    <w:p w14:paraId="58877993" w14:textId="77777777" w:rsidR="002C47F1" w:rsidRDefault="00654698">
      <w:pPr>
        <w:spacing w:after="0" w:line="259" w:lineRule="auto"/>
        <w:ind w:left="0" w:firstLine="0"/>
      </w:pPr>
      <w:r>
        <w:rPr>
          <w:b/>
        </w:rPr>
        <w:t xml:space="preserve"> </w:t>
      </w:r>
    </w:p>
    <w:p w14:paraId="604FF230" w14:textId="77777777" w:rsidR="002C47F1" w:rsidRDefault="00654698">
      <w:pPr>
        <w:tabs>
          <w:tab w:val="center" w:pos="3249"/>
        </w:tabs>
        <w:spacing w:after="0" w:line="259" w:lineRule="auto"/>
        <w:ind w:left="-15" w:firstLine="0"/>
      </w:pPr>
      <w:r>
        <w:rPr>
          <w:b/>
        </w:rPr>
        <w:t xml:space="preserve">B </w:t>
      </w:r>
      <w:r>
        <w:rPr>
          <w:b/>
        </w:rPr>
        <w:tab/>
        <w:t xml:space="preserve">MONITORING, ASSESSMENT, RECORDING, REPORTING - TO: </w:t>
      </w:r>
    </w:p>
    <w:p w14:paraId="760B09F4" w14:textId="77777777" w:rsidR="002C47F1" w:rsidRDefault="00654698">
      <w:pPr>
        <w:spacing w:after="31" w:line="259" w:lineRule="auto"/>
        <w:ind w:left="0" w:firstLine="0"/>
      </w:pPr>
      <w:r>
        <w:t xml:space="preserve"> </w:t>
      </w:r>
    </w:p>
    <w:p w14:paraId="2089D2C6" w14:textId="77777777" w:rsidR="002C47F1" w:rsidRDefault="00654698">
      <w:pPr>
        <w:numPr>
          <w:ilvl w:val="0"/>
          <w:numId w:val="2"/>
        </w:numPr>
        <w:ind w:hanging="283"/>
      </w:pPr>
      <w:r>
        <w:t xml:space="preserve">assess how well learning objectives have been achieved and use them to improve specific aspects of teaching; </w:t>
      </w:r>
    </w:p>
    <w:p w14:paraId="6267B697" w14:textId="77777777" w:rsidR="002C47F1" w:rsidRDefault="00654698">
      <w:pPr>
        <w:numPr>
          <w:ilvl w:val="0"/>
          <w:numId w:val="2"/>
        </w:numPr>
        <w:ind w:hanging="283"/>
      </w:pPr>
      <w:r>
        <w:t xml:space="preserve">mark and monitor pupils' work and set targets for progress; </w:t>
      </w:r>
    </w:p>
    <w:p w14:paraId="3FD4B5B1" w14:textId="77777777" w:rsidR="002C47F1" w:rsidRDefault="00654698">
      <w:pPr>
        <w:numPr>
          <w:ilvl w:val="0"/>
          <w:numId w:val="2"/>
        </w:numPr>
        <w:spacing w:after="43"/>
        <w:ind w:hanging="283"/>
      </w:pPr>
      <w:r>
        <w:t xml:space="preserve">assess and record pupils' progress systematically and keep records to check work is understood and completed, monitor strengths and weaknesses, inform planning and recognise the level at which the pupil is achieving; </w:t>
      </w:r>
    </w:p>
    <w:p w14:paraId="5E4B2449" w14:textId="77777777" w:rsidR="002C47F1" w:rsidRDefault="00654698">
      <w:pPr>
        <w:numPr>
          <w:ilvl w:val="0"/>
          <w:numId w:val="2"/>
        </w:numPr>
        <w:ind w:hanging="283"/>
      </w:pPr>
      <w:r>
        <w:t xml:space="preserve">prepare and present informative reports to parents. </w:t>
      </w:r>
    </w:p>
    <w:p w14:paraId="03BBEE53" w14:textId="77777777" w:rsidR="002C47F1" w:rsidRDefault="00654698">
      <w:pPr>
        <w:spacing w:after="0" w:line="259" w:lineRule="auto"/>
        <w:ind w:left="0" w:firstLine="0"/>
      </w:pPr>
      <w:r>
        <w:rPr>
          <w:b/>
        </w:rPr>
        <w:t xml:space="preserve"> </w:t>
      </w:r>
    </w:p>
    <w:p w14:paraId="5BB2858C" w14:textId="77777777" w:rsidR="002C47F1" w:rsidRDefault="00654698">
      <w:pPr>
        <w:tabs>
          <w:tab w:val="center" w:pos="2607"/>
        </w:tabs>
        <w:spacing w:after="0" w:line="259" w:lineRule="auto"/>
        <w:ind w:left="-15" w:firstLine="0"/>
      </w:pPr>
      <w:r>
        <w:rPr>
          <w:b/>
        </w:rPr>
        <w:t xml:space="preserve">C </w:t>
      </w:r>
      <w:r>
        <w:rPr>
          <w:b/>
        </w:rPr>
        <w:tab/>
        <w:t xml:space="preserve">OTHER PROFESSIONAL REQUIREMENTS - TO: </w:t>
      </w:r>
    </w:p>
    <w:p w14:paraId="6ABA29D1" w14:textId="77777777" w:rsidR="002C47F1" w:rsidRDefault="00654698">
      <w:pPr>
        <w:spacing w:after="31" w:line="259" w:lineRule="auto"/>
        <w:ind w:left="0" w:firstLine="0"/>
      </w:pPr>
      <w:r>
        <w:t xml:space="preserve"> </w:t>
      </w:r>
    </w:p>
    <w:p w14:paraId="02E32E97" w14:textId="77777777" w:rsidR="002C47F1" w:rsidRDefault="00654698">
      <w:pPr>
        <w:numPr>
          <w:ilvl w:val="0"/>
          <w:numId w:val="3"/>
        </w:numPr>
        <w:ind w:hanging="283"/>
      </w:pPr>
      <w:r>
        <w:t xml:space="preserve">have a working knowledge of teachers' professional duties and legal liabilities; </w:t>
      </w:r>
    </w:p>
    <w:p w14:paraId="607F0D67" w14:textId="77777777" w:rsidR="002C47F1" w:rsidRDefault="00654698">
      <w:pPr>
        <w:numPr>
          <w:ilvl w:val="0"/>
          <w:numId w:val="3"/>
        </w:numPr>
        <w:ind w:hanging="283"/>
      </w:pPr>
      <w:r>
        <w:t xml:space="preserve">operate at all times within the stated policies and practices of the school; </w:t>
      </w:r>
    </w:p>
    <w:p w14:paraId="05320B41" w14:textId="77777777" w:rsidR="002C47F1" w:rsidRDefault="00654698">
      <w:pPr>
        <w:numPr>
          <w:ilvl w:val="0"/>
          <w:numId w:val="3"/>
        </w:numPr>
        <w:spacing w:after="46"/>
        <w:ind w:hanging="283"/>
      </w:pPr>
      <w:r>
        <w:t xml:space="preserve">establish effective working relationships and set a good example through their presentation and personal and professional conduct; </w:t>
      </w:r>
    </w:p>
    <w:p w14:paraId="6BE67721" w14:textId="77777777" w:rsidR="002C47F1" w:rsidRDefault="00654698">
      <w:pPr>
        <w:numPr>
          <w:ilvl w:val="0"/>
          <w:numId w:val="3"/>
        </w:numPr>
        <w:ind w:hanging="283"/>
      </w:pPr>
      <w:r>
        <w:t xml:space="preserve">endeavour to give every child the opportunity to reach their potential and meet high expectations; </w:t>
      </w:r>
    </w:p>
    <w:p w14:paraId="037527E0" w14:textId="77777777" w:rsidR="002C47F1" w:rsidRDefault="00654698">
      <w:pPr>
        <w:numPr>
          <w:ilvl w:val="0"/>
          <w:numId w:val="3"/>
        </w:numPr>
        <w:spacing w:after="46"/>
        <w:ind w:hanging="283"/>
      </w:pPr>
      <w:r>
        <w:t xml:space="preserve">contribute to the corporate life of the school through effective participation in staff meetings and training and management systems necessary to coordinate the management of the school; </w:t>
      </w:r>
    </w:p>
    <w:p w14:paraId="40876BA8" w14:textId="77777777" w:rsidR="002C47F1" w:rsidRDefault="00654698">
      <w:pPr>
        <w:numPr>
          <w:ilvl w:val="0"/>
          <w:numId w:val="3"/>
        </w:numPr>
        <w:ind w:hanging="283"/>
      </w:pPr>
      <w:r>
        <w:t xml:space="preserve">take responsibility for their own professional development and duties in relation to school policies and practices; </w:t>
      </w:r>
    </w:p>
    <w:p w14:paraId="2639D71C" w14:textId="77777777" w:rsidR="002C47F1" w:rsidRDefault="00654698">
      <w:pPr>
        <w:numPr>
          <w:ilvl w:val="0"/>
          <w:numId w:val="3"/>
        </w:numPr>
        <w:ind w:hanging="283"/>
      </w:pPr>
      <w:r>
        <w:t xml:space="preserve">liaise effectively with parents and governors. </w:t>
      </w:r>
    </w:p>
    <w:p w14:paraId="13FE272A" w14:textId="77777777" w:rsidR="002C47F1" w:rsidRDefault="00654698">
      <w:pPr>
        <w:numPr>
          <w:ilvl w:val="0"/>
          <w:numId w:val="3"/>
        </w:numPr>
        <w:spacing w:after="43"/>
        <w:ind w:hanging="283"/>
      </w:pPr>
      <w:r>
        <w:t xml:space="preserve">be aware of, and comply with, policies and procedures relating to safeguarding, child protection, inclusion, health, safety and security, confidentiality and data protection, reporting all concerns to an appropriate person </w:t>
      </w:r>
    </w:p>
    <w:p w14:paraId="18312F81" w14:textId="77777777" w:rsidR="002C47F1" w:rsidRDefault="00654698">
      <w:pPr>
        <w:numPr>
          <w:ilvl w:val="0"/>
          <w:numId w:val="3"/>
        </w:numPr>
        <w:ind w:hanging="283"/>
      </w:pPr>
      <w:r>
        <w:t xml:space="preserve">take on any additional responsibilities which might from time to time be determined. </w:t>
      </w:r>
    </w:p>
    <w:p w14:paraId="31F83903" w14:textId="77777777" w:rsidR="002C47F1" w:rsidRDefault="00654698">
      <w:pPr>
        <w:spacing w:after="0" w:line="259" w:lineRule="auto"/>
        <w:ind w:left="0" w:firstLine="0"/>
      </w:pPr>
      <w:r>
        <w:t xml:space="preserve"> </w:t>
      </w:r>
    </w:p>
    <w:p w14:paraId="1AAFF711" w14:textId="77777777" w:rsidR="002C47F1" w:rsidRDefault="00654698">
      <w:pPr>
        <w:spacing w:after="0" w:line="259" w:lineRule="auto"/>
        <w:ind w:left="0" w:firstLine="0"/>
      </w:pPr>
      <w:r>
        <w:t xml:space="preserve"> </w:t>
      </w:r>
    </w:p>
    <w:p w14:paraId="6BA60BE2" w14:textId="77777777" w:rsidR="002C47F1" w:rsidRDefault="00654698">
      <w:pPr>
        <w:spacing w:after="0" w:line="259" w:lineRule="auto"/>
        <w:ind w:left="0" w:firstLine="0"/>
      </w:pPr>
      <w:r>
        <w:t xml:space="preserve"> </w:t>
      </w:r>
    </w:p>
    <w:p w14:paraId="5C22CC98" w14:textId="77777777" w:rsidR="002C47F1" w:rsidRDefault="00654698">
      <w:pPr>
        <w:spacing w:after="0" w:line="259" w:lineRule="auto"/>
        <w:ind w:left="0" w:firstLine="0"/>
      </w:pPr>
      <w:r>
        <w:t xml:space="preserve"> </w:t>
      </w:r>
    </w:p>
    <w:p w14:paraId="3E0FC7D9" w14:textId="77777777" w:rsidR="002C47F1" w:rsidRDefault="00654698">
      <w:pPr>
        <w:spacing w:after="0" w:line="259" w:lineRule="auto"/>
        <w:ind w:left="0" w:firstLine="0"/>
      </w:pPr>
      <w:r>
        <w:t xml:space="preserve"> </w:t>
      </w:r>
    </w:p>
    <w:p w14:paraId="7E72A77F" w14:textId="77777777" w:rsidR="002C47F1" w:rsidRDefault="00654698">
      <w:pPr>
        <w:spacing w:after="0" w:line="259" w:lineRule="auto"/>
        <w:ind w:left="0" w:firstLine="0"/>
      </w:pPr>
      <w:r>
        <w:t xml:space="preserve"> </w:t>
      </w:r>
    </w:p>
    <w:p w14:paraId="0F90A0E9" w14:textId="77777777" w:rsidR="002C47F1" w:rsidRDefault="00654698">
      <w:pPr>
        <w:spacing w:after="0" w:line="259" w:lineRule="auto"/>
        <w:ind w:left="0" w:firstLine="0"/>
      </w:pPr>
      <w:r>
        <w:t xml:space="preserve"> </w:t>
      </w:r>
    </w:p>
    <w:p w14:paraId="3A79C22B" w14:textId="77777777" w:rsidR="002C47F1" w:rsidRDefault="00654698">
      <w:pPr>
        <w:spacing w:after="0" w:line="259" w:lineRule="auto"/>
        <w:ind w:left="0" w:firstLine="0"/>
      </w:pPr>
      <w:r>
        <w:t xml:space="preserve"> </w:t>
      </w:r>
    </w:p>
    <w:p w14:paraId="1B1BCFF4" w14:textId="24A5CAD6" w:rsidR="002C47F1" w:rsidRDefault="00654698">
      <w:pPr>
        <w:spacing w:after="0" w:line="259" w:lineRule="auto"/>
        <w:ind w:left="0" w:firstLine="0"/>
      </w:pPr>
      <w:r>
        <w:t xml:space="preserve"> </w:t>
      </w:r>
    </w:p>
    <w:p w14:paraId="15057685" w14:textId="77777777" w:rsidR="002C47F1" w:rsidRDefault="00654698">
      <w:pPr>
        <w:spacing w:after="0" w:line="259" w:lineRule="auto"/>
        <w:ind w:left="0" w:firstLine="0"/>
      </w:pPr>
      <w:r>
        <w:t xml:space="preserve"> </w:t>
      </w:r>
    </w:p>
    <w:p w14:paraId="0DA08C9C" w14:textId="77777777" w:rsidR="002C47F1" w:rsidRDefault="00654698">
      <w:pPr>
        <w:spacing w:after="0" w:line="259" w:lineRule="auto"/>
        <w:ind w:left="0" w:firstLine="0"/>
      </w:pPr>
      <w:r>
        <w:t xml:space="preserve"> </w:t>
      </w:r>
    </w:p>
    <w:p w14:paraId="633EEA4D" w14:textId="77777777" w:rsidR="002C47F1" w:rsidRDefault="00654698">
      <w:pPr>
        <w:spacing w:after="0" w:line="259" w:lineRule="auto"/>
        <w:ind w:left="0" w:firstLine="0"/>
      </w:pPr>
      <w:r>
        <w:t xml:space="preserve"> </w:t>
      </w:r>
    </w:p>
    <w:p w14:paraId="7FAF7D8F" w14:textId="77777777" w:rsidR="002C47F1" w:rsidRDefault="00654698">
      <w:pPr>
        <w:spacing w:after="0" w:line="259" w:lineRule="auto"/>
        <w:ind w:left="0" w:firstLine="0"/>
      </w:pPr>
      <w:r>
        <w:t xml:space="preserve"> </w:t>
      </w:r>
    </w:p>
    <w:p w14:paraId="0A70E53E" w14:textId="77777777" w:rsidR="002C47F1" w:rsidRDefault="00654698">
      <w:pPr>
        <w:pBdr>
          <w:top w:val="single" w:sz="4" w:space="0" w:color="000000"/>
          <w:left w:val="single" w:sz="4" w:space="0" w:color="000000"/>
          <w:bottom w:val="single" w:sz="4" w:space="0" w:color="000000"/>
          <w:right w:val="single" w:sz="4" w:space="0" w:color="000000"/>
        </w:pBdr>
        <w:spacing w:after="0" w:line="259" w:lineRule="auto"/>
        <w:ind w:left="0" w:firstLine="0"/>
      </w:pPr>
      <w:r>
        <w:rPr>
          <w:b/>
          <w:sz w:val="24"/>
        </w:rPr>
        <w:lastRenderedPageBreak/>
        <w:t xml:space="preserve">EMPLOYEE SPECIFICATION:  </w:t>
      </w:r>
    </w:p>
    <w:p w14:paraId="28172C9A" w14:textId="77777777" w:rsidR="002C47F1" w:rsidRDefault="00654698">
      <w:pPr>
        <w:pBdr>
          <w:top w:val="single" w:sz="4" w:space="0" w:color="000000"/>
          <w:left w:val="single" w:sz="4" w:space="0" w:color="000000"/>
          <w:bottom w:val="single" w:sz="4" w:space="0" w:color="000000"/>
          <w:right w:val="single" w:sz="4" w:space="0" w:color="000000"/>
        </w:pBdr>
        <w:spacing w:after="10" w:line="239" w:lineRule="auto"/>
        <w:ind w:left="0" w:firstLine="0"/>
        <w:jc w:val="both"/>
      </w:pPr>
      <w:r>
        <w:rPr>
          <w:sz w:val="24"/>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rPr>
          <w:b/>
          <w:sz w:val="24"/>
        </w:rPr>
        <w:t xml:space="preserve">. </w:t>
      </w:r>
    </w:p>
    <w:p w14:paraId="1C16E8D0" w14:textId="77777777" w:rsidR="002C47F1" w:rsidRDefault="00654698">
      <w:pPr>
        <w:spacing w:after="0" w:line="259" w:lineRule="auto"/>
        <w:ind w:left="0" w:firstLine="0"/>
      </w:pPr>
      <w:r>
        <w:t xml:space="preserve"> </w:t>
      </w:r>
    </w:p>
    <w:tbl>
      <w:tblPr>
        <w:tblStyle w:val="TableGrid"/>
        <w:tblW w:w="10312" w:type="dxa"/>
        <w:tblInd w:w="-453" w:type="dxa"/>
        <w:tblCellMar>
          <w:top w:w="45" w:type="dxa"/>
          <w:left w:w="107" w:type="dxa"/>
          <w:bottom w:w="6" w:type="dxa"/>
          <w:right w:w="87" w:type="dxa"/>
        </w:tblCellMar>
        <w:tblLook w:val="04A0" w:firstRow="1" w:lastRow="0" w:firstColumn="1" w:lastColumn="0" w:noHBand="0" w:noVBand="1"/>
      </w:tblPr>
      <w:tblGrid>
        <w:gridCol w:w="7737"/>
        <w:gridCol w:w="850"/>
        <w:gridCol w:w="735"/>
        <w:gridCol w:w="990"/>
      </w:tblGrid>
      <w:tr w:rsidR="002C47F1" w14:paraId="74AE9A4D" w14:textId="77777777">
        <w:trPr>
          <w:trHeight w:val="629"/>
        </w:trPr>
        <w:tc>
          <w:tcPr>
            <w:tcW w:w="776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5EE3760" w14:textId="77777777" w:rsidR="002C47F1" w:rsidRDefault="00654698">
            <w:pPr>
              <w:spacing w:after="0" w:line="259" w:lineRule="auto"/>
              <w:ind w:left="0" w:right="22" w:firstLine="0"/>
              <w:jc w:val="center"/>
            </w:pPr>
            <w:r>
              <w:rPr>
                <w:sz w:val="20"/>
              </w:rPr>
              <w:t xml:space="preserve">SKILLS </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0ECF201D" w14:textId="77777777" w:rsidR="002C47F1" w:rsidRDefault="00654698">
            <w:pPr>
              <w:spacing w:after="0" w:line="259" w:lineRule="auto"/>
              <w:ind w:left="0" w:right="22" w:firstLine="0"/>
              <w:jc w:val="center"/>
            </w:pPr>
            <w:proofErr w:type="spellStart"/>
            <w:r>
              <w:rPr>
                <w:sz w:val="28"/>
              </w:rPr>
              <w:t>Ess</w:t>
            </w:r>
            <w:proofErr w:type="spellEnd"/>
            <w:r>
              <w:rPr>
                <w:sz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3B0FC1E4" w14:textId="77777777" w:rsidR="002C47F1" w:rsidRDefault="00654698">
            <w:pPr>
              <w:spacing w:after="0" w:line="259" w:lineRule="auto"/>
              <w:ind w:left="43" w:firstLine="0"/>
            </w:pPr>
            <w:r>
              <w:rPr>
                <w:sz w:val="28"/>
              </w:rPr>
              <w:t xml:space="preserve">Des </w:t>
            </w:r>
          </w:p>
        </w:tc>
        <w:tc>
          <w:tcPr>
            <w:tcW w:w="99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668E1AFF" w14:textId="77777777" w:rsidR="002C47F1" w:rsidRDefault="00654698">
            <w:pPr>
              <w:spacing w:after="0" w:line="259" w:lineRule="auto"/>
              <w:ind w:left="126" w:firstLine="0"/>
            </w:pPr>
            <w:r>
              <w:rPr>
                <w:sz w:val="28"/>
              </w:rPr>
              <w:t xml:space="preserve">MOA </w:t>
            </w:r>
          </w:p>
        </w:tc>
      </w:tr>
      <w:tr w:rsidR="002C47F1" w14:paraId="1C966B10" w14:textId="77777777">
        <w:trPr>
          <w:trHeight w:val="469"/>
        </w:trPr>
        <w:tc>
          <w:tcPr>
            <w:tcW w:w="7762" w:type="dxa"/>
            <w:tcBorders>
              <w:top w:val="single" w:sz="4" w:space="0" w:color="000000"/>
              <w:left w:val="single" w:sz="4" w:space="0" w:color="000000"/>
              <w:bottom w:val="single" w:sz="4" w:space="0" w:color="000000"/>
              <w:right w:val="single" w:sz="4" w:space="0" w:color="000000"/>
            </w:tcBorders>
          </w:tcPr>
          <w:p w14:paraId="69626ADD" w14:textId="77777777" w:rsidR="002C47F1" w:rsidRDefault="00654698">
            <w:pPr>
              <w:spacing w:after="0" w:line="259" w:lineRule="auto"/>
              <w:ind w:left="0" w:firstLine="0"/>
            </w:pPr>
            <w:r>
              <w:rPr>
                <w:sz w:val="20"/>
              </w:rPr>
              <w:t xml:space="preserve">High level of written, oral and communication skills </w:t>
            </w:r>
          </w:p>
          <w:p w14:paraId="7FAA99E4"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EDEB876" w14:textId="77777777" w:rsidR="002C47F1" w:rsidRDefault="00654698">
            <w:pPr>
              <w:spacing w:after="0" w:line="259" w:lineRule="auto"/>
              <w:ind w:left="0" w:righ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15771CA" w14:textId="77777777" w:rsidR="002C47F1" w:rsidRDefault="00654698">
            <w:pPr>
              <w:spacing w:after="0" w:line="259" w:lineRule="auto"/>
              <w:ind w:left="25"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22B533F1" w14:textId="77777777" w:rsidR="002C47F1" w:rsidRDefault="00654698">
            <w:pPr>
              <w:spacing w:after="0" w:line="259" w:lineRule="auto"/>
              <w:ind w:left="25" w:firstLine="0"/>
              <w:jc w:val="center"/>
            </w:pPr>
            <w:r>
              <w:rPr>
                <w:sz w:val="20"/>
              </w:rPr>
              <w:t xml:space="preserve"> </w:t>
            </w:r>
          </w:p>
        </w:tc>
      </w:tr>
      <w:tr w:rsidR="002C47F1" w14:paraId="0DFA1D4F" w14:textId="77777777">
        <w:trPr>
          <w:trHeight w:val="469"/>
        </w:trPr>
        <w:tc>
          <w:tcPr>
            <w:tcW w:w="7762" w:type="dxa"/>
            <w:tcBorders>
              <w:top w:val="single" w:sz="4" w:space="0" w:color="000000"/>
              <w:left w:val="single" w:sz="4" w:space="0" w:color="000000"/>
              <w:bottom w:val="single" w:sz="4" w:space="0" w:color="000000"/>
              <w:right w:val="single" w:sz="4" w:space="0" w:color="000000"/>
            </w:tcBorders>
          </w:tcPr>
          <w:p w14:paraId="5195F55E" w14:textId="77777777" w:rsidR="002C47F1" w:rsidRDefault="00654698">
            <w:pPr>
              <w:spacing w:after="0" w:line="259" w:lineRule="auto"/>
              <w:ind w:left="0" w:firstLine="0"/>
            </w:pPr>
            <w:r>
              <w:rPr>
                <w:sz w:val="20"/>
              </w:rPr>
              <w:t xml:space="preserve">Ability to communicate effectively orally and in writing to a range of audiences </w:t>
            </w:r>
          </w:p>
          <w:p w14:paraId="00F2E59A"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15EFF3E" w14:textId="77777777" w:rsidR="002C47F1" w:rsidRDefault="00654698">
            <w:pPr>
              <w:spacing w:after="0" w:line="259" w:lineRule="auto"/>
              <w:ind w:left="0" w:righ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472AD24" w14:textId="77777777" w:rsidR="002C47F1" w:rsidRDefault="00654698">
            <w:pPr>
              <w:spacing w:after="0" w:line="259" w:lineRule="auto"/>
              <w:ind w:left="25"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2E690539" w14:textId="77777777" w:rsidR="002C47F1" w:rsidRDefault="00654698">
            <w:pPr>
              <w:spacing w:after="0" w:line="259" w:lineRule="auto"/>
              <w:ind w:left="25" w:firstLine="0"/>
              <w:jc w:val="center"/>
            </w:pPr>
            <w:r>
              <w:rPr>
                <w:sz w:val="20"/>
              </w:rPr>
              <w:t xml:space="preserve"> </w:t>
            </w:r>
          </w:p>
        </w:tc>
      </w:tr>
      <w:tr w:rsidR="002C47F1" w14:paraId="6C2108D9" w14:textId="77777777">
        <w:trPr>
          <w:trHeight w:val="470"/>
        </w:trPr>
        <w:tc>
          <w:tcPr>
            <w:tcW w:w="7762" w:type="dxa"/>
            <w:tcBorders>
              <w:top w:val="single" w:sz="4" w:space="0" w:color="000000"/>
              <w:left w:val="single" w:sz="4" w:space="0" w:color="000000"/>
              <w:bottom w:val="single" w:sz="4" w:space="0" w:color="000000"/>
              <w:right w:val="single" w:sz="4" w:space="0" w:color="000000"/>
            </w:tcBorders>
          </w:tcPr>
          <w:p w14:paraId="4F43275E" w14:textId="77777777" w:rsidR="002C47F1" w:rsidRDefault="00654698">
            <w:pPr>
              <w:spacing w:after="0" w:line="259" w:lineRule="auto"/>
              <w:ind w:left="0" w:firstLine="0"/>
            </w:pPr>
            <w:r>
              <w:rPr>
                <w:sz w:val="20"/>
              </w:rPr>
              <w:t xml:space="preserve">High level of organisational and planning skills </w:t>
            </w:r>
          </w:p>
          <w:p w14:paraId="5E4A242A"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D5A4DB3" w14:textId="77777777" w:rsidR="002C47F1" w:rsidRDefault="00654698">
            <w:pPr>
              <w:spacing w:after="0" w:line="259" w:lineRule="auto"/>
              <w:ind w:left="0" w:righ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C63C230" w14:textId="77777777" w:rsidR="002C47F1" w:rsidRDefault="00654698">
            <w:pPr>
              <w:spacing w:after="0" w:line="259" w:lineRule="auto"/>
              <w:ind w:left="25"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4A1D966F" w14:textId="77777777" w:rsidR="002C47F1" w:rsidRDefault="00654698">
            <w:pPr>
              <w:spacing w:after="0" w:line="259" w:lineRule="auto"/>
              <w:ind w:left="25" w:firstLine="0"/>
              <w:jc w:val="center"/>
            </w:pPr>
            <w:r>
              <w:rPr>
                <w:sz w:val="20"/>
              </w:rPr>
              <w:t xml:space="preserve"> </w:t>
            </w:r>
          </w:p>
        </w:tc>
      </w:tr>
      <w:tr w:rsidR="002C47F1" w14:paraId="1BD13724" w14:textId="77777777">
        <w:trPr>
          <w:trHeight w:val="468"/>
        </w:trPr>
        <w:tc>
          <w:tcPr>
            <w:tcW w:w="7762" w:type="dxa"/>
            <w:tcBorders>
              <w:top w:val="single" w:sz="4" w:space="0" w:color="000000"/>
              <w:left w:val="single" w:sz="4" w:space="0" w:color="000000"/>
              <w:bottom w:val="single" w:sz="4" w:space="0" w:color="000000"/>
              <w:right w:val="single" w:sz="4" w:space="0" w:color="000000"/>
            </w:tcBorders>
          </w:tcPr>
          <w:p w14:paraId="4A5D5595" w14:textId="77777777" w:rsidR="002C47F1" w:rsidRDefault="00654698">
            <w:pPr>
              <w:spacing w:after="0" w:line="259" w:lineRule="auto"/>
              <w:ind w:left="0" w:firstLine="0"/>
            </w:pPr>
            <w:r>
              <w:rPr>
                <w:sz w:val="20"/>
              </w:rPr>
              <w:t xml:space="preserve">An excellent classroom practitioner </w:t>
            </w:r>
          </w:p>
          <w:p w14:paraId="79A90C91"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55415E7" w14:textId="77777777" w:rsidR="002C47F1" w:rsidRDefault="00654698">
            <w:pPr>
              <w:spacing w:after="0" w:line="259" w:lineRule="auto"/>
              <w:ind w:left="0" w:righ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5D9293D" w14:textId="77777777" w:rsidR="002C47F1" w:rsidRDefault="00654698">
            <w:pPr>
              <w:spacing w:after="0" w:line="259" w:lineRule="auto"/>
              <w:ind w:left="25"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570FFFB2" w14:textId="77777777" w:rsidR="002C47F1" w:rsidRDefault="00654698">
            <w:pPr>
              <w:spacing w:after="0" w:line="259" w:lineRule="auto"/>
              <w:ind w:left="25" w:firstLine="0"/>
              <w:jc w:val="center"/>
            </w:pPr>
            <w:r>
              <w:rPr>
                <w:sz w:val="20"/>
              </w:rPr>
              <w:t xml:space="preserve"> </w:t>
            </w:r>
          </w:p>
        </w:tc>
      </w:tr>
      <w:tr w:rsidR="002C47F1" w14:paraId="0E4B55BD" w14:textId="77777777">
        <w:trPr>
          <w:trHeight w:val="470"/>
        </w:trPr>
        <w:tc>
          <w:tcPr>
            <w:tcW w:w="7762" w:type="dxa"/>
            <w:tcBorders>
              <w:top w:val="single" w:sz="4" w:space="0" w:color="000000"/>
              <w:left w:val="single" w:sz="4" w:space="0" w:color="000000"/>
              <w:bottom w:val="single" w:sz="4" w:space="0" w:color="000000"/>
              <w:right w:val="single" w:sz="4" w:space="0" w:color="000000"/>
            </w:tcBorders>
          </w:tcPr>
          <w:p w14:paraId="443D33FF" w14:textId="77777777" w:rsidR="002C47F1" w:rsidRDefault="00654698">
            <w:pPr>
              <w:spacing w:after="0" w:line="259" w:lineRule="auto"/>
              <w:ind w:left="0" w:firstLine="0"/>
            </w:pPr>
            <w:r>
              <w:rPr>
                <w:sz w:val="20"/>
              </w:rPr>
              <w:t xml:space="preserve">Work effectively as part of a team, relating well to colleagues, pupils and parents  </w:t>
            </w:r>
          </w:p>
          <w:p w14:paraId="7B00A842"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343D805" w14:textId="77777777" w:rsidR="002C47F1" w:rsidRDefault="00654698">
            <w:pPr>
              <w:spacing w:after="0" w:line="259" w:lineRule="auto"/>
              <w:ind w:left="0" w:righ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CC33552" w14:textId="77777777" w:rsidR="002C47F1" w:rsidRDefault="00654698">
            <w:pPr>
              <w:spacing w:after="0" w:line="259" w:lineRule="auto"/>
              <w:ind w:left="25"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27E16E25" w14:textId="77777777" w:rsidR="002C47F1" w:rsidRDefault="00654698">
            <w:pPr>
              <w:spacing w:after="0" w:line="259" w:lineRule="auto"/>
              <w:ind w:left="25" w:firstLine="0"/>
              <w:jc w:val="center"/>
            </w:pPr>
            <w:r>
              <w:rPr>
                <w:sz w:val="20"/>
              </w:rPr>
              <w:t xml:space="preserve"> </w:t>
            </w:r>
          </w:p>
        </w:tc>
      </w:tr>
      <w:tr w:rsidR="002C47F1" w14:paraId="070E370E" w14:textId="77777777">
        <w:trPr>
          <w:trHeight w:val="468"/>
        </w:trPr>
        <w:tc>
          <w:tcPr>
            <w:tcW w:w="7762" w:type="dxa"/>
            <w:tcBorders>
              <w:top w:val="single" w:sz="4" w:space="0" w:color="000000"/>
              <w:left w:val="single" w:sz="4" w:space="0" w:color="000000"/>
              <w:bottom w:val="single" w:sz="4" w:space="0" w:color="000000"/>
              <w:right w:val="single" w:sz="4" w:space="0" w:color="000000"/>
            </w:tcBorders>
          </w:tcPr>
          <w:p w14:paraId="7B24F465" w14:textId="77777777" w:rsidR="002C47F1" w:rsidRDefault="00654698">
            <w:pPr>
              <w:spacing w:after="0" w:line="259" w:lineRule="auto"/>
              <w:ind w:left="0" w:firstLine="0"/>
            </w:pPr>
            <w:r>
              <w:rPr>
                <w:sz w:val="20"/>
              </w:rPr>
              <w:t xml:space="preserve">Ability to demonstrate a commitment to equality of opportunity for all pupils </w:t>
            </w:r>
          </w:p>
          <w:p w14:paraId="53C0C47F"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53F1514" w14:textId="77777777" w:rsidR="002C47F1" w:rsidRDefault="00654698">
            <w:pPr>
              <w:spacing w:after="0" w:line="259" w:lineRule="auto"/>
              <w:ind w:left="0" w:righ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0186B0C" w14:textId="77777777" w:rsidR="002C47F1" w:rsidRDefault="00654698">
            <w:pPr>
              <w:spacing w:after="0" w:line="259" w:lineRule="auto"/>
              <w:ind w:left="25"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43CF697A" w14:textId="77777777" w:rsidR="002C47F1" w:rsidRDefault="00654698">
            <w:pPr>
              <w:spacing w:after="0" w:line="259" w:lineRule="auto"/>
              <w:ind w:left="25" w:firstLine="0"/>
              <w:jc w:val="center"/>
            </w:pPr>
            <w:r>
              <w:rPr>
                <w:sz w:val="20"/>
              </w:rPr>
              <w:t xml:space="preserve"> </w:t>
            </w:r>
          </w:p>
        </w:tc>
      </w:tr>
      <w:tr w:rsidR="002C47F1" w14:paraId="349C7B04" w14:textId="77777777">
        <w:trPr>
          <w:trHeight w:val="468"/>
        </w:trPr>
        <w:tc>
          <w:tcPr>
            <w:tcW w:w="7762" w:type="dxa"/>
            <w:tcBorders>
              <w:top w:val="single" w:sz="4" w:space="0" w:color="000000"/>
              <w:left w:val="single" w:sz="4" w:space="0" w:color="000000"/>
              <w:bottom w:val="single" w:sz="4" w:space="0" w:color="000000"/>
              <w:right w:val="single" w:sz="4" w:space="0" w:color="000000"/>
            </w:tcBorders>
          </w:tcPr>
          <w:p w14:paraId="4762CB02" w14:textId="77777777" w:rsidR="002C47F1" w:rsidRDefault="00654698">
            <w:pPr>
              <w:spacing w:after="0" w:line="259" w:lineRule="auto"/>
              <w:ind w:left="0" w:firstLine="0"/>
            </w:pPr>
            <w:r>
              <w:rPr>
                <w:sz w:val="20"/>
              </w:rPr>
              <w:t xml:space="preserve">Ability to investigate, solve problems and make decisions </w:t>
            </w:r>
          </w:p>
          <w:p w14:paraId="3412EB09"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4CF93E8" w14:textId="77777777" w:rsidR="002C47F1" w:rsidRDefault="00654698">
            <w:pPr>
              <w:spacing w:after="0" w:line="259" w:lineRule="auto"/>
              <w:ind w:left="0" w:righ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A6A0ABE" w14:textId="77777777" w:rsidR="002C47F1" w:rsidRDefault="00654698">
            <w:pPr>
              <w:spacing w:after="0" w:line="259" w:lineRule="auto"/>
              <w:ind w:left="25"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112ADE3D" w14:textId="77777777" w:rsidR="002C47F1" w:rsidRDefault="00654698">
            <w:pPr>
              <w:spacing w:after="0" w:line="259" w:lineRule="auto"/>
              <w:ind w:left="25" w:firstLine="0"/>
              <w:jc w:val="center"/>
            </w:pPr>
            <w:r>
              <w:rPr>
                <w:sz w:val="20"/>
              </w:rPr>
              <w:t xml:space="preserve"> </w:t>
            </w:r>
          </w:p>
        </w:tc>
      </w:tr>
      <w:tr w:rsidR="002C47F1" w14:paraId="51A1183D" w14:textId="77777777">
        <w:trPr>
          <w:trHeight w:val="470"/>
        </w:trPr>
        <w:tc>
          <w:tcPr>
            <w:tcW w:w="7762" w:type="dxa"/>
            <w:tcBorders>
              <w:top w:val="single" w:sz="4" w:space="0" w:color="000000"/>
              <w:left w:val="single" w:sz="4" w:space="0" w:color="000000"/>
              <w:bottom w:val="single" w:sz="4" w:space="0" w:color="000000"/>
              <w:right w:val="single" w:sz="4" w:space="0" w:color="000000"/>
            </w:tcBorders>
          </w:tcPr>
          <w:p w14:paraId="72280C69" w14:textId="77777777" w:rsidR="002C47F1" w:rsidRDefault="00654698">
            <w:pPr>
              <w:spacing w:after="0" w:line="259" w:lineRule="auto"/>
              <w:ind w:left="0" w:firstLine="0"/>
            </w:pPr>
            <w:r>
              <w:rPr>
                <w:sz w:val="20"/>
              </w:rPr>
              <w:t xml:space="preserve">Management of people and resources </w:t>
            </w:r>
          </w:p>
          <w:p w14:paraId="05710EAF"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D4D10D6" w14:textId="77777777" w:rsidR="002C47F1" w:rsidRDefault="00654698">
            <w:pPr>
              <w:spacing w:after="0" w:line="259" w:lineRule="auto"/>
              <w:ind w:left="0" w:righ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08BC399" w14:textId="77777777" w:rsidR="002C47F1" w:rsidRDefault="00654698">
            <w:pPr>
              <w:spacing w:after="0" w:line="259" w:lineRule="auto"/>
              <w:ind w:left="25"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3CDBA6F7" w14:textId="77777777" w:rsidR="002C47F1" w:rsidRDefault="00654698">
            <w:pPr>
              <w:spacing w:after="0" w:line="259" w:lineRule="auto"/>
              <w:ind w:left="25" w:firstLine="0"/>
              <w:jc w:val="center"/>
            </w:pPr>
            <w:r>
              <w:rPr>
                <w:sz w:val="20"/>
              </w:rPr>
              <w:t xml:space="preserve"> </w:t>
            </w:r>
          </w:p>
        </w:tc>
      </w:tr>
      <w:tr w:rsidR="002C47F1" w14:paraId="07E741A8" w14:textId="77777777">
        <w:trPr>
          <w:trHeight w:val="468"/>
        </w:trPr>
        <w:tc>
          <w:tcPr>
            <w:tcW w:w="7762" w:type="dxa"/>
            <w:tcBorders>
              <w:top w:val="single" w:sz="4" w:space="0" w:color="000000"/>
              <w:left w:val="single" w:sz="4" w:space="0" w:color="000000"/>
              <w:bottom w:val="single" w:sz="4" w:space="0" w:color="000000"/>
              <w:right w:val="single" w:sz="4" w:space="0" w:color="000000"/>
            </w:tcBorders>
          </w:tcPr>
          <w:p w14:paraId="2C2BB314" w14:textId="77777777" w:rsidR="002C47F1" w:rsidRDefault="00654698">
            <w:pPr>
              <w:spacing w:after="0" w:line="259" w:lineRule="auto"/>
              <w:ind w:left="0" w:firstLine="0"/>
            </w:pPr>
            <w:r>
              <w:rPr>
                <w:sz w:val="20"/>
              </w:rPr>
              <w:t xml:space="preserve">Able to use own initiative and motivate others </w:t>
            </w:r>
          </w:p>
          <w:p w14:paraId="2381D4B8"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6CA5123" w14:textId="77777777" w:rsidR="002C47F1" w:rsidRDefault="00654698">
            <w:pPr>
              <w:spacing w:after="0" w:line="259" w:lineRule="auto"/>
              <w:ind w:left="0" w:righ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A9791B1" w14:textId="77777777" w:rsidR="002C47F1" w:rsidRDefault="00654698">
            <w:pPr>
              <w:spacing w:after="0" w:line="259" w:lineRule="auto"/>
              <w:ind w:left="25"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03BD1550" w14:textId="77777777" w:rsidR="002C47F1" w:rsidRDefault="00654698">
            <w:pPr>
              <w:spacing w:after="0" w:line="259" w:lineRule="auto"/>
              <w:ind w:left="25" w:firstLine="0"/>
              <w:jc w:val="center"/>
            </w:pPr>
            <w:r>
              <w:rPr>
                <w:sz w:val="20"/>
              </w:rPr>
              <w:t xml:space="preserve"> </w:t>
            </w:r>
          </w:p>
        </w:tc>
      </w:tr>
      <w:tr w:rsidR="002C47F1" w14:paraId="4B2CFDFA" w14:textId="77777777">
        <w:trPr>
          <w:trHeight w:val="471"/>
        </w:trPr>
        <w:tc>
          <w:tcPr>
            <w:tcW w:w="7762" w:type="dxa"/>
            <w:tcBorders>
              <w:top w:val="single" w:sz="4" w:space="0" w:color="000000"/>
              <w:left w:val="single" w:sz="4" w:space="0" w:color="000000"/>
              <w:bottom w:val="single" w:sz="4" w:space="0" w:color="000000"/>
              <w:right w:val="single" w:sz="4" w:space="0" w:color="000000"/>
            </w:tcBorders>
          </w:tcPr>
          <w:p w14:paraId="4DCE8839" w14:textId="77777777" w:rsidR="002C47F1" w:rsidRDefault="00654698">
            <w:pPr>
              <w:spacing w:after="0" w:line="259" w:lineRule="auto"/>
              <w:ind w:left="0" w:firstLine="0"/>
            </w:pPr>
            <w:r>
              <w:rPr>
                <w:sz w:val="20"/>
              </w:rPr>
              <w:t xml:space="preserve">Ability to demonstrate high level ICT skills in personal and educational situations </w:t>
            </w:r>
          </w:p>
          <w:p w14:paraId="074CC369"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6F13850" w14:textId="77777777" w:rsidR="002C47F1" w:rsidRDefault="00654698">
            <w:pPr>
              <w:spacing w:after="0" w:line="259" w:lineRule="auto"/>
              <w:ind w:left="0" w:righ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F0A0C23" w14:textId="77777777" w:rsidR="002C47F1" w:rsidRDefault="00654698">
            <w:pPr>
              <w:spacing w:after="0" w:line="259" w:lineRule="auto"/>
              <w:ind w:left="25"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0F80619A" w14:textId="77777777" w:rsidR="002C47F1" w:rsidRDefault="00654698">
            <w:pPr>
              <w:spacing w:after="0" w:line="259" w:lineRule="auto"/>
              <w:ind w:left="25" w:firstLine="0"/>
              <w:jc w:val="center"/>
            </w:pPr>
            <w:r>
              <w:rPr>
                <w:sz w:val="20"/>
              </w:rPr>
              <w:t xml:space="preserve"> </w:t>
            </w:r>
          </w:p>
        </w:tc>
      </w:tr>
      <w:tr w:rsidR="002C47F1" w14:paraId="205BA2C7" w14:textId="77777777">
        <w:trPr>
          <w:trHeight w:val="679"/>
        </w:trPr>
        <w:tc>
          <w:tcPr>
            <w:tcW w:w="7762" w:type="dxa"/>
            <w:tcBorders>
              <w:top w:val="single" w:sz="4" w:space="0" w:color="000000"/>
              <w:left w:val="single" w:sz="4" w:space="0" w:color="000000"/>
              <w:bottom w:val="single" w:sz="4" w:space="0" w:color="000000"/>
              <w:right w:val="single" w:sz="4" w:space="0" w:color="000000"/>
            </w:tcBorders>
          </w:tcPr>
          <w:p w14:paraId="18184008" w14:textId="77777777" w:rsidR="002C47F1" w:rsidRDefault="00654698">
            <w:pPr>
              <w:spacing w:after="0" w:line="259" w:lineRule="auto"/>
              <w:ind w:left="0" w:firstLine="0"/>
            </w:pPr>
            <w:r>
              <w:rPr>
                <w:sz w:val="24"/>
              </w:rPr>
              <w:t xml:space="preserve">Ability to relate to and empathise with pupils and to develop trusting and respectful relationships with them  </w:t>
            </w:r>
          </w:p>
        </w:tc>
        <w:tc>
          <w:tcPr>
            <w:tcW w:w="851" w:type="dxa"/>
            <w:tcBorders>
              <w:top w:val="single" w:sz="4" w:space="0" w:color="000000"/>
              <w:left w:val="single" w:sz="4" w:space="0" w:color="000000"/>
              <w:bottom w:val="single" w:sz="4" w:space="0" w:color="000000"/>
              <w:right w:val="single" w:sz="4" w:space="0" w:color="000000"/>
            </w:tcBorders>
          </w:tcPr>
          <w:p w14:paraId="755D2F12" w14:textId="77777777" w:rsidR="002C47F1" w:rsidRDefault="00654698">
            <w:pPr>
              <w:spacing w:after="0" w:line="259" w:lineRule="auto"/>
              <w:ind w:left="0" w:righ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2E3C046" w14:textId="77777777" w:rsidR="002C47F1" w:rsidRDefault="00654698">
            <w:pPr>
              <w:spacing w:after="0" w:line="259" w:lineRule="auto"/>
              <w:ind w:left="25"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46540549" w14:textId="77777777" w:rsidR="002C47F1" w:rsidRDefault="00654698">
            <w:pPr>
              <w:spacing w:after="0" w:line="259" w:lineRule="auto"/>
              <w:ind w:left="25" w:firstLine="0"/>
              <w:jc w:val="center"/>
            </w:pPr>
            <w:r>
              <w:rPr>
                <w:sz w:val="20"/>
              </w:rPr>
              <w:t xml:space="preserve"> </w:t>
            </w:r>
          </w:p>
        </w:tc>
      </w:tr>
      <w:tr w:rsidR="002C47F1" w14:paraId="62D24385" w14:textId="77777777">
        <w:trPr>
          <w:trHeight w:val="698"/>
        </w:trPr>
        <w:tc>
          <w:tcPr>
            <w:tcW w:w="7762" w:type="dxa"/>
            <w:tcBorders>
              <w:top w:val="single" w:sz="4" w:space="0" w:color="000000"/>
              <w:left w:val="single" w:sz="4" w:space="0" w:color="000000"/>
              <w:bottom w:val="single" w:sz="4" w:space="0" w:color="000000"/>
              <w:right w:val="single" w:sz="4" w:space="0" w:color="000000"/>
            </w:tcBorders>
          </w:tcPr>
          <w:p w14:paraId="76807D4A" w14:textId="77777777" w:rsidR="002C47F1" w:rsidRDefault="00654698">
            <w:pPr>
              <w:spacing w:after="0" w:line="241" w:lineRule="auto"/>
              <w:ind w:left="0" w:firstLine="0"/>
            </w:pPr>
            <w:r>
              <w:rPr>
                <w:sz w:val="20"/>
              </w:rPr>
              <w:t>Respect for confidentiality of information concerning individual pupils and ability to use discretion in circumstances of disclosure</w:t>
            </w:r>
            <w:r>
              <w:rPr>
                <w:b/>
                <w:sz w:val="20"/>
              </w:rPr>
              <w:t xml:space="preserve"> </w:t>
            </w:r>
          </w:p>
          <w:p w14:paraId="3A536749"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CAE2879" w14:textId="77777777" w:rsidR="002C47F1" w:rsidRDefault="00654698">
            <w:pPr>
              <w:spacing w:after="0" w:line="259" w:lineRule="auto"/>
              <w:ind w:left="0" w:righ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0537257" w14:textId="77777777" w:rsidR="002C47F1" w:rsidRDefault="00654698">
            <w:pPr>
              <w:spacing w:after="0" w:line="259" w:lineRule="auto"/>
              <w:ind w:left="25"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0C5638EB" w14:textId="77777777" w:rsidR="002C47F1" w:rsidRDefault="00654698">
            <w:pPr>
              <w:spacing w:after="0" w:line="259" w:lineRule="auto"/>
              <w:ind w:left="25" w:firstLine="0"/>
              <w:jc w:val="center"/>
            </w:pPr>
            <w:r>
              <w:rPr>
                <w:sz w:val="20"/>
              </w:rPr>
              <w:t xml:space="preserve"> </w:t>
            </w:r>
          </w:p>
        </w:tc>
      </w:tr>
      <w:tr w:rsidR="002C47F1" w14:paraId="2323A0D4" w14:textId="77777777">
        <w:trPr>
          <w:trHeight w:val="470"/>
        </w:trPr>
        <w:tc>
          <w:tcPr>
            <w:tcW w:w="7762" w:type="dxa"/>
            <w:tcBorders>
              <w:top w:val="single" w:sz="4" w:space="0" w:color="000000"/>
              <w:left w:val="single" w:sz="4" w:space="0" w:color="000000"/>
              <w:bottom w:val="single" w:sz="4" w:space="0" w:color="000000"/>
              <w:right w:val="single" w:sz="4" w:space="0" w:color="000000"/>
            </w:tcBorders>
          </w:tcPr>
          <w:p w14:paraId="37752F57" w14:textId="77777777" w:rsidR="002C47F1" w:rsidRDefault="00654698">
            <w:pPr>
              <w:spacing w:after="0" w:line="259" w:lineRule="auto"/>
              <w:ind w:left="0" w:firstLine="0"/>
            </w:pPr>
            <w:r>
              <w:rPr>
                <w:sz w:val="20"/>
              </w:rPr>
              <w:t xml:space="preserve">Ability to offer expertise in a specific subject or area </w:t>
            </w:r>
          </w:p>
          <w:p w14:paraId="25A5F745"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B0BE3A9" w14:textId="77777777" w:rsidR="002C47F1" w:rsidRDefault="00654698">
            <w:pPr>
              <w:spacing w:after="0" w:line="259" w:lineRule="auto"/>
              <w:ind w:lef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229C32E" w14:textId="77777777" w:rsidR="002C47F1" w:rsidRDefault="00654698">
            <w:pPr>
              <w:spacing w:after="0" w:line="259" w:lineRule="auto"/>
              <w:ind w:left="0" w:right="20"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57318E0E" w14:textId="77777777" w:rsidR="002C47F1" w:rsidRDefault="00654698">
            <w:pPr>
              <w:spacing w:after="0" w:line="259" w:lineRule="auto"/>
              <w:ind w:left="25" w:firstLine="0"/>
              <w:jc w:val="center"/>
            </w:pPr>
            <w:r>
              <w:rPr>
                <w:sz w:val="20"/>
              </w:rPr>
              <w:t xml:space="preserve"> </w:t>
            </w:r>
          </w:p>
        </w:tc>
      </w:tr>
      <w:tr w:rsidR="002C47F1" w14:paraId="578868A9" w14:textId="77777777">
        <w:trPr>
          <w:trHeight w:val="468"/>
        </w:trPr>
        <w:tc>
          <w:tcPr>
            <w:tcW w:w="7762" w:type="dxa"/>
            <w:tcBorders>
              <w:top w:val="single" w:sz="4" w:space="0" w:color="000000"/>
              <w:left w:val="single" w:sz="4" w:space="0" w:color="000000"/>
              <w:bottom w:val="single" w:sz="4" w:space="0" w:color="000000"/>
              <w:right w:val="single" w:sz="4" w:space="0" w:color="000000"/>
            </w:tcBorders>
          </w:tcPr>
          <w:p w14:paraId="28DDB484" w14:textId="77777777" w:rsidR="002C47F1" w:rsidRDefault="00654698">
            <w:pPr>
              <w:spacing w:after="0" w:line="259" w:lineRule="auto"/>
              <w:ind w:left="0" w:firstLine="0"/>
            </w:pPr>
            <w:r>
              <w:rPr>
                <w:sz w:val="20"/>
              </w:rPr>
              <w:t xml:space="preserve">Ability to teach across primary age range  </w:t>
            </w:r>
          </w:p>
          <w:p w14:paraId="5C62FB13"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C4700E9" w14:textId="77777777" w:rsidR="002C47F1" w:rsidRDefault="00654698">
            <w:pPr>
              <w:spacing w:after="0" w:line="259" w:lineRule="auto"/>
              <w:ind w:lef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AFAD1E6" w14:textId="77777777" w:rsidR="002C47F1" w:rsidRDefault="00654698">
            <w:pPr>
              <w:spacing w:after="0" w:line="259" w:lineRule="auto"/>
              <w:ind w:left="0" w:right="20"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73532391" w14:textId="77777777" w:rsidR="002C47F1" w:rsidRDefault="00654698">
            <w:pPr>
              <w:spacing w:after="0" w:line="259" w:lineRule="auto"/>
              <w:ind w:left="25" w:firstLine="0"/>
              <w:jc w:val="center"/>
            </w:pPr>
            <w:r>
              <w:rPr>
                <w:sz w:val="20"/>
              </w:rPr>
              <w:t xml:space="preserve"> </w:t>
            </w:r>
          </w:p>
        </w:tc>
      </w:tr>
      <w:tr w:rsidR="002C47F1" w14:paraId="6799A438" w14:textId="77777777">
        <w:trPr>
          <w:trHeight w:val="470"/>
        </w:trPr>
        <w:tc>
          <w:tcPr>
            <w:tcW w:w="7762" w:type="dxa"/>
            <w:tcBorders>
              <w:top w:val="single" w:sz="4" w:space="0" w:color="000000"/>
              <w:left w:val="single" w:sz="4" w:space="0" w:color="000000"/>
              <w:bottom w:val="single" w:sz="4" w:space="0" w:color="000000"/>
              <w:right w:val="single" w:sz="4" w:space="0" w:color="000000"/>
            </w:tcBorders>
          </w:tcPr>
          <w:p w14:paraId="27240652" w14:textId="77777777" w:rsidR="002C47F1" w:rsidRDefault="00654698">
            <w:pPr>
              <w:spacing w:after="0" w:line="259" w:lineRule="auto"/>
              <w:ind w:left="0" w:firstLine="0"/>
            </w:pPr>
            <w:r>
              <w:rPr>
                <w:sz w:val="20"/>
              </w:rPr>
              <w:t xml:space="preserve">Commitment to an involvement in extra-curricular activities.  </w:t>
            </w:r>
          </w:p>
          <w:p w14:paraId="2C1332FC"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797B40D" w14:textId="77777777" w:rsidR="002C47F1" w:rsidRDefault="00654698">
            <w:pPr>
              <w:spacing w:after="0" w:line="259" w:lineRule="auto"/>
              <w:ind w:lef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1E35402" w14:textId="77777777" w:rsidR="002C47F1" w:rsidRDefault="00654698">
            <w:pPr>
              <w:spacing w:after="0" w:line="259" w:lineRule="auto"/>
              <w:ind w:left="0" w:right="20"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591A78D0" w14:textId="77777777" w:rsidR="002C47F1" w:rsidRDefault="00654698">
            <w:pPr>
              <w:spacing w:after="0" w:line="259" w:lineRule="auto"/>
              <w:ind w:left="25" w:firstLine="0"/>
              <w:jc w:val="center"/>
            </w:pPr>
            <w:r>
              <w:rPr>
                <w:sz w:val="20"/>
              </w:rPr>
              <w:t xml:space="preserve"> </w:t>
            </w:r>
          </w:p>
        </w:tc>
      </w:tr>
      <w:tr w:rsidR="002C47F1" w14:paraId="349A655C" w14:textId="77777777">
        <w:trPr>
          <w:trHeight w:val="469"/>
        </w:trPr>
        <w:tc>
          <w:tcPr>
            <w:tcW w:w="7762" w:type="dxa"/>
            <w:tcBorders>
              <w:top w:val="single" w:sz="4" w:space="0" w:color="000000"/>
              <w:left w:val="single" w:sz="4" w:space="0" w:color="000000"/>
              <w:bottom w:val="single" w:sz="4" w:space="0" w:color="000000"/>
              <w:right w:val="single" w:sz="4" w:space="0" w:color="000000"/>
            </w:tcBorders>
          </w:tcPr>
          <w:p w14:paraId="0C3DDE53" w14:textId="77777777" w:rsidR="002C47F1" w:rsidRDefault="00654698">
            <w:pPr>
              <w:spacing w:after="0" w:line="259" w:lineRule="auto"/>
              <w:ind w:left="0" w:firstLine="0"/>
            </w:pPr>
            <w:r>
              <w:rPr>
                <w:sz w:val="20"/>
              </w:rPr>
              <w:t xml:space="preserve">Evidence of sharing in and contributing to the corporate life of the school.  </w:t>
            </w:r>
          </w:p>
          <w:p w14:paraId="3C86D1CC" w14:textId="77777777" w:rsidR="002C47F1" w:rsidRDefault="00654698">
            <w:pPr>
              <w:spacing w:after="0" w:line="259" w:lineRule="auto"/>
              <w:ind w:left="0"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B2B4911" w14:textId="77777777" w:rsidR="002C47F1" w:rsidRDefault="00654698">
            <w:pPr>
              <w:spacing w:after="0" w:line="259" w:lineRule="auto"/>
              <w:ind w:left="25"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69ECF5D" w14:textId="77777777" w:rsidR="002C47F1" w:rsidRDefault="00654698">
            <w:pPr>
              <w:spacing w:after="0" w:line="259" w:lineRule="auto"/>
              <w:ind w:left="0" w:right="20" w:firstLine="0"/>
              <w:jc w:val="center"/>
            </w:pPr>
            <w:r>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758619D8" w14:textId="77777777" w:rsidR="002C47F1" w:rsidRDefault="00654698">
            <w:pPr>
              <w:spacing w:after="0" w:line="259" w:lineRule="auto"/>
              <w:ind w:left="25" w:firstLine="0"/>
              <w:jc w:val="center"/>
            </w:pPr>
            <w:r>
              <w:rPr>
                <w:sz w:val="20"/>
              </w:rPr>
              <w:t xml:space="preserve"> </w:t>
            </w:r>
          </w:p>
        </w:tc>
      </w:tr>
    </w:tbl>
    <w:p w14:paraId="222F57DC" w14:textId="77777777" w:rsidR="002C47F1" w:rsidRDefault="00654698">
      <w:pPr>
        <w:spacing w:after="0" w:line="259" w:lineRule="auto"/>
        <w:ind w:left="0" w:firstLine="0"/>
      </w:pPr>
      <w:r>
        <w:t xml:space="preserve"> </w:t>
      </w:r>
    </w:p>
    <w:p w14:paraId="0D4A59CF" w14:textId="77777777" w:rsidR="002C47F1" w:rsidRDefault="00654698">
      <w:pPr>
        <w:spacing w:after="0" w:line="259" w:lineRule="auto"/>
        <w:ind w:left="0" w:firstLine="0"/>
      </w:pPr>
      <w:r>
        <w:t xml:space="preserve"> </w:t>
      </w:r>
    </w:p>
    <w:p w14:paraId="7864073A" w14:textId="77777777" w:rsidR="002C47F1" w:rsidRDefault="00654698">
      <w:pPr>
        <w:spacing w:after="0" w:line="259" w:lineRule="auto"/>
        <w:ind w:left="0" w:firstLine="0"/>
      </w:pPr>
      <w:r>
        <w:t xml:space="preserve"> </w:t>
      </w:r>
    </w:p>
    <w:p w14:paraId="307642A5" w14:textId="77777777" w:rsidR="002C47F1" w:rsidRDefault="00654698">
      <w:pPr>
        <w:spacing w:after="0" w:line="259" w:lineRule="auto"/>
        <w:ind w:left="0" w:firstLine="0"/>
      </w:pPr>
      <w:r>
        <w:lastRenderedPageBreak/>
        <w:t xml:space="preserve"> </w:t>
      </w:r>
    </w:p>
    <w:p w14:paraId="43E7701C" w14:textId="77777777" w:rsidR="002C47F1" w:rsidRDefault="00654698">
      <w:pPr>
        <w:spacing w:after="0" w:line="259" w:lineRule="auto"/>
        <w:ind w:left="0" w:firstLine="0"/>
      </w:pPr>
      <w:r>
        <w:t xml:space="preserve"> </w:t>
      </w:r>
    </w:p>
    <w:p w14:paraId="20C4B68B" w14:textId="77777777" w:rsidR="002C47F1" w:rsidRDefault="00654698">
      <w:pPr>
        <w:spacing w:after="0" w:line="259" w:lineRule="auto"/>
        <w:ind w:left="0" w:firstLine="0"/>
      </w:pPr>
      <w:r>
        <w:t xml:space="preserve"> </w:t>
      </w:r>
    </w:p>
    <w:p w14:paraId="359BBA34" w14:textId="77777777" w:rsidR="002C47F1" w:rsidRDefault="00654698">
      <w:pPr>
        <w:spacing w:after="0" w:line="259" w:lineRule="auto"/>
        <w:ind w:left="0" w:firstLine="0"/>
      </w:pPr>
      <w:r>
        <w:t xml:space="preserve"> </w:t>
      </w:r>
    </w:p>
    <w:p w14:paraId="32433036" w14:textId="77777777" w:rsidR="002C47F1" w:rsidRDefault="00654698">
      <w:pPr>
        <w:spacing w:after="0" w:line="259" w:lineRule="auto"/>
        <w:ind w:left="0" w:firstLine="0"/>
      </w:pPr>
      <w:r>
        <w:t xml:space="preserve"> </w:t>
      </w:r>
    </w:p>
    <w:tbl>
      <w:tblPr>
        <w:tblStyle w:val="TableGrid"/>
        <w:tblW w:w="10296" w:type="dxa"/>
        <w:tblInd w:w="-453" w:type="dxa"/>
        <w:tblCellMar>
          <w:top w:w="45" w:type="dxa"/>
          <w:left w:w="107" w:type="dxa"/>
          <w:bottom w:w="5" w:type="dxa"/>
          <w:right w:w="113" w:type="dxa"/>
        </w:tblCellMar>
        <w:tblLook w:val="04A0" w:firstRow="1" w:lastRow="0" w:firstColumn="1" w:lastColumn="0" w:noHBand="0" w:noVBand="1"/>
      </w:tblPr>
      <w:tblGrid>
        <w:gridCol w:w="7746"/>
        <w:gridCol w:w="850"/>
        <w:gridCol w:w="709"/>
        <w:gridCol w:w="991"/>
      </w:tblGrid>
      <w:tr w:rsidR="002C47F1" w14:paraId="55231723" w14:textId="77777777">
        <w:trPr>
          <w:trHeight w:val="629"/>
        </w:trPr>
        <w:tc>
          <w:tcPr>
            <w:tcW w:w="7745"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569D60DB" w14:textId="77777777" w:rsidR="002C47F1" w:rsidRDefault="00654698">
            <w:pPr>
              <w:spacing w:after="0" w:line="259" w:lineRule="auto"/>
              <w:ind w:left="3" w:firstLine="0"/>
              <w:jc w:val="center"/>
            </w:pPr>
            <w:r>
              <w:rPr>
                <w:sz w:val="28"/>
              </w:rPr>
              <w:t xml:space="preserve">KNOWLEDGE/PROFESSIONAL DEVELOPMENT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E999835" w14:textId="77777777" w:rsidR="002C47F1" w:rsidRDefault="00654698">
            <w:pPr>
              <w:spacing w:after="0" w:line="259" w:lineRule="auto"/>
              <w:ind w:left="4" w:firstLine="0"/>
              <w:jc w:val="center"/>
            </w:pPr>
            <w:proofErr w:type="spellStart"/>
            <w:r>
              <w:rPr>
                <w:sz w:val="20"/>
              </w:rPr>
              <w:t>Ess</w:t>
            </w:r>
            <w:proofErr w:type="spellEnd"/>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571239D" w14:textId="77777777" w:rsidR="002C47F1" w:rsidRDefault="00654698">
            <w:pPr>
              <w:spacing w:after="0" w:line="259" w:lineRule="auto"/>
              <w:ind w:left="1" w:firstLine="0"/>
              <w:jc w:val="center"/>
            </w:pPr>
            <w:r>
              <w:rPr>
                <w:sz w:val="20"/>
              </w:rPr>
              <w:t xml:space="preserve">Des </w:t>
            </w:r>
          </w:p>
        </w:tc>
        <w:tc>
          <w:tcPr>
            <w:tcW w:w="99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0700957" w14:textId="77777777" w:rsidR="002C47F1" w:rsidRDefault="00654698">
            <w:pPr>
              <w:spacing w:after="0" w:line="259" w:lineRule="auto"/>
              <w:ind w:left="0" w:firstLine="0"/>
              <w:jc w:val="center"/>
            </w:pPr>
            <w:r>
              <w:rPr>
                <w:sz w:val="20"/>
              </w:rPr>
              <w:t xml:space="preserve">MOA </w:t>
            </w:r>
          </w:p>
        </w:tc>
      </w:tr>
      <w:tr w:rsidR="002C47F1" w14:paraId="589F37B3" w14:textId="77777777">
        <w:trPr>
          <w:trHeight w:val="469"/>
        </w:trPr>
        <w:tc>
          <w:tcPr>
            <w:tcW w:w="7745" w:type="dxa"/>
            <w:tcBorders>
              <w:top w:val="single" w:sz="4" w:space="0" w:color="000000"/>
              <w:left w:val="single" w:sz="4" w:space="0" w:color="000000"/>
              <w:bottom w:val="single" w:sz="4" w:space="0" w:color="000000"/>
              <w:right w:val="single" w:sz="4" w:space="0" w:color="000000"/>
            </w:tcBorders>
          </w:tcPr>
          <w:p w14:paraId="3E3B6CF6" w14:textId="77777777" w:rsidR="002C47F1" w:rsidRDefault="00654698">
            <w:pPr>
              <w:spacing w:after="0" w:line="259" w:lineRule="auto"/>
              <w:ind w:left="0" w:firstLine="0"/>
            </w:pPr>
            <w:r>
              <w:rPr>
                <w:sz w:val="20"/>
              </w:rPr>
              <w:t xml:space="preserve">Knowledge of current educational practice and issues </w:t>
            </w:r>
          </w:p>
          <w:p w14:paraId="08CFEBA4" w14:textId="77777777" w:rsidR="002C47F1" w:rsidRDefault="00654698">
            <w:pPr>
              <w:spacing w:after="0" w:line="259" w:lineRule="auto"/>
              <w:ind w:left="0" w:firstLine="0"/>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8FB6FD" w14:textId="77777777" w:rsidR="002C47F1" w:rsidRDefault="00654698">
            <w:pPr>
              <w:spacing w:after="0" w:line="259" w:lineRule="auto"/>
              <w:ind w:left="2"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36BDB88" w14:textId="77777777" w:rsidR="002C47F1" w:rsidRDefault="00654698">
            <w:pPr>
              <w:spacing w:after="0" w:line="259" w:lineRule="auto"/>
              <w:ind w:left="48" w:firstLine="0"/>
              <w:jc w:val="center"/>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BD1BF29" w14:textId="77777777" w:rsidR="002C47F1" w:rsidRDefault="00654698">
            <w:pPr>
              <w:spacing w:after="0" w:line="259" w:lineRule="auto"/>
              <w:ind w:left="47" w:firstLine="0"/>
              <w:jc w:val="center"/>
            </w:pPr>
            <w:r>
              <w:rPr>
                <w:sz w:val="20"/>
              </w:rPr>
              <w:t xml:space="preserve"> </w:t>
            </w:r>
          </w:p>
        </w:tc>
      </w:tr>
      <w:tr w:rsidR="002C47F1" w14:paraId="30FF3CF5" w14:textId="77777777">
        <w:trPr>
          <w:trHeight w:val="516"/>
        </w:trPr>
        <w:tc>
          <w:tcPr>
            <w:tcW w:w="7745" w:type="dxa"/>
            <w:tcBorders>
              <w:top w:val="single" w:sz="4" w:space="0" w:color="000000"/>
              <w:left w:val="single" w:sz="4" w:space="0" w:color="000000"/>
              <w:bottom w:val="single" w:sz="4" w:space="0" w:color="000000"/>
              <w:right w:val="single" w:sz="4" w:space="0" w:color="000000"/>
            </w:tcBorders>
          </w:tcPr>
          <w:p w14:paraId="6F28A385" w14:textId="77777777" w:rsidR="002C47F1" w:rsidRDefault="00654698">
            <w:pPr>
              <w:spacing w:after="21" w:line="259" w:lineRule="auto"/>
              <w:ind w:left="0" w:firstLine="0"/>
            </w:pPr>
            <w:r>
              <w:rPr>
                <w:sz w:val="20"/>
              </w:rPr>
              <w:t xml:space="preserve">Evidence of continuing professional development </w:t>
            </w:r>
          </w:p>
          <w:p w14:paraId="051608D3" w14:textId="77777777" w:rsidR="002C47F1" w:rsidRDefault="00654698">
            <w:pPr>
              <w:spacing w:after="0" w:line="259" w:lineRule="auto"/>
              <w:ind w:left="0" w:firstLine="0"/>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95D4285" w14:textId="77777777" w:rsidR="002C47F1" w:rsidRDefault="00654698">
            <w:pPr>
              <w:spacing w:after="0" w:line="259" w:lineRule="auto"/>
              <w:ind w:left="2"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9CDC72D" w14:textId="77777777" w:rsidR="002C47F1" w:rsidRDefault="00654698">
            <w:pPr>
              <w:spacing w:after="0" w:line="259" w:lineRule="auto"/>
              <w:ind w:left="48" w:firstLine="0"/>
              <w:jc w:val="center"/>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65EE189" w14:textId="77777777" w:rsidR="002C47F1" w:rsidRDefault="00654698">
            <w:pPr>
              <w:spacing w:after="0" w:line="259" w:lineRule="auto"/>
              <w:ind w:left="47" w:firstLine="0"/>
              <w:jc w:val="center"/>
            </w:pPr>
            <w:r>
              <w:rPr>
                <w:sz w:val="20"/>
              </w:rPr>
              <w:t xml:space="preserve"> </w:t>
            </w:r>
          </w:p>
        </w:tc>
      </w:tr>
      <w:tr w:rsidR="002C47F1" w14:paraId="1AC22DEE" w14:textId="77777777">
        <w:trPr>
          <w:trHeight w:val="514"/>
        </w:trPr>
        <w:tc>
          <w:tcPr>
            <w:tcW w:w="7745" w:type="dxa"/>
            <w:tcBorders>
              <w:top w:val="single" w:sz="4" w:space="0" w:color="000000"/>
              <w:left w:val="single" w:sz="4" w:space="0" w:color="000000"/>
              <w:bottom w:val="single" w:sz="4" w:space="0" w:color="000000"/>
              <w:right w:val="single" w:sz="4" w:space="0" w:color="000000"/>
            </w:tcBorders>
          </w:tcPr>
          <w:p w14:paraId="4AD243F7" w14:textId="77777777" w:rsidR="002C47F1" w:rsidRDefault="00654698">
            <w:pPr>
              <w:spacing w:after="19" w:line="259" w:lineRule="auto"/>
              <w:ind w:left="0" w:firstLine="0"/>
            </w:pPr>
            <w:r>
              <w:rPr>
                <w:sz w:val="20"/>
              </w:rPr>
              <w:t xml:space="preserve">Take responsibility for their own professional development </w:t>
            </w:r>
          </w:p>
          <w:p w14:paraId="7F864713" w14:textId="77777777" w:rsidR="002C47F1" w:rsidRDefault="00654698">
            <w:pPr>
              <w:spacing w:after="0" w:line="259" w:lineRule="auto"/>
              <w:ind w:left="0" w:firstLine="0"/>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D6196C4" w14:textId="77777777" w:rsidR="002C47F1" w:rsidRDefault="00654698">
            <w:pPr>
              <w:spacing w:after="0" w:line="259" w:lineRule="auto"/>
              <w:ind w:left="52"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3E1C894" w14:textId="77777777" w:rsidR="002C47F1" w:rsidRDefault="00654698">
            <w:pPr>
              <w:spacing w:after="0" w:line="259" w:lineRule="auto"/>
              <w:ind w:left="4" w:firstLine="0"/>
              <w:jc w:val="center"/>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7D89469" w14:textId="77777777" w:rsidR="002C47F1" w:rsidRDefault="00654698">
            <w:pPr>
              <w:spacing w:after="0" w:line="259" w:lineRule="auto"/>
              <w:ind w:left="47" w:firstLine="0"/>
              <w:jc w:val="center"/>
            </w:pPr>
            <w:r>
              <w:rPr>
                <w:sz w:val="20"/>
              </w:rPr>
              <w:t xml:space="preserve"> </w:t>
            </w:r>
          </w:p>
        </w:tc>
      </w:tr>
      <w:tr w:rsidR="002C47F1" w14:paraId="37C4A651" w14:textId="77777777">
        <w:trPr>
          <w:trHeight w:val="240"/>
        </w:trPr>
        <w:tc>
          <w:tcPr>
            <w:tcW w:w="7745" w:type="dxa"/>
            <w:tcBorders>
              <w:top w:val="single" w:sz="4" w:space="0" w:color="000000"/>
              <w:left w:val="single" w:sz="4" w:space="0" w:color="000000"/>
              <w:bottom w:val="single" w:sz="4" w:space="0" w:color="000000"/>
              <w:right w:val="single" w:sz="4" w:space="0" w:color="000000"/>
            </w:tcBorders>
          </w:tcPr>
          <w:p w14:paraId="2668B644" w14:textId="77777777" w:rsidR="002C47F1" w:rsidRDefault="00654698">
            <w:pPr>
              <w:spacing w:after="0" w:line="259" w:lineRule="auto"/>
              <w:ind w:left="0" w:firstLine="0"/>
            </w:pPr>
            <w:r>
              <w:rPr>
                <w:sz w:val="20"/>
              </w:rPr>
              <w:t xml:space="preserve">Knowledge of the new National Curriculum 2014 </w:t>
            </w:r>
          </w:p>
        </w:tc>
        <w:tc>
          <w:tcPr>
            <w:tcW w:w="850" w:type="dxa"/>
            <w:tcBorders>
              <w:top w:val="single" w:sz="4" w:space="0" w:color="000000"/>
              <w:left w:val="single" w:sz="4" w:space="0" w:color="000000"/>
              <w:bottom w:val="single" w:sz="4" w:space="0" w:color="000000"/>
              <w:right w:val="single" w:sz="4" w:space="0" w:color="000000"/>
            </w:tcBorders>
          </w:tcPr>
          <w:p w14:paraId="1A250807" w14:textId="77777777" w:rsidR="002C47F1" w:rsidRDefault="00654698">
            <w:pPr>
              <w:spacing w:after="0" w:line="259" w:lineRule="auto"/>
              <w:ind w:left="2"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9B1A64C" w14:textId="77777777" w:rsidR="002C47F1" w:rsidRDefault="00654698">
            <w:pPr>
              <w:spacing w:after="0" w:line="259" w:lineRule="auto"/>
              <w:ind w:left="48" w:firstLine="0"/>
              <w:jc w:val="center"/>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F457C76" w14:textId="77777777" w:rsidR="002C47F1" w:rsidRDefault="00654698">
            <w:pPr>
              <w:spacing w:after="0" w:line="259" w:lineRule="auto"/>
              <w:ind w:left="47" w:firstLine="0"/>
              <w:jc w:val="center"/>
            </w:pPr>
            <w:r>
              <w:rPr>
                <w:sz w:val="20"/>
              </w:rPr>
              <w:t xml:space="preserve"> </w:t>
            </w:r>
          </w:p>
        </w:tc>
      </w:tr>
      <w:tr w:rsidR="002C47F1" w14:paraId="3F346C1C" w14:textId="77777777">
        <w:trPr>
          <w:trHeight w:val="470"/>
        </w:trPr>
        <w:tc>
          <w:tcPr>
            <w:tcW w:w="7745" w:type="dxa"/>
            <w:tcBorders>
              <w:top w:val="single" w:sz="4" w:space="0" w:color="000000"/>
              <w:left w:val="single" w:sz="4" w:space="0" w:color="000000"/>
              <w:bottom w:val="single" w:sz="4" w:space="0" w:color="000000"/>
              <w:right w:val="single" w:sz="4" w:space="0" w:color="000000"/>
            </w:tcBorders>
          </w:tcPr>
          <w:p w14:paraId="0E2D370A" w14:textId="77777777" w:rsidR="002C47F1" w:rsidRDefault="00654698">
            <w:pPr>
              <w:spacing w:after="0" w:line="259" w:lineRule="auto"/>
              <w:ind w:left="0" w:firstLine="0"/>
            </w:pPr>
            <w:r>
              <w:rPr>
                <w:sz w:val="20"/>
              </w:rPr>
              <w:t xml:space="preserve">Effective use of ICT to support learning </w:t>
            </w:r>
          </w:p>
          <w:p w14:paraId="77A5244A" w14:textId="77777777" w:rsidR="002C47F1" w:rsidRDefault="00654698">
            <w:pPr>
              <w:spacing w:after="0" w:line="259" w:lineRule="auto"/>
              <w:ind w:left="0" w:firstLine="0"/>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56E2ACA" w14:textId="77777777" w:rsidR="002C47F1" w:rsidRDefault="00654698">
            <w:pPr>
              <w:spacing w:after="0" w:line="259" w:lineRule="auto"/>
              <w:ind w:left="2"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E6C3D42" w14:textId="77777777" w:rsidR="002C47F1" w:rsidRDefault="00654698">
            <w:pPr>
              <w:spacing w:after="0" w:line="259" w:lineRule="auto"/>
              <w:ind w:left="48" w:firstLine="0"/>
              <w:jc w:val="center"/>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976D774" w14:textId="77777777" w:rsidR="002C47F1" w:rsidRDefault="00654698">
            <w:pPr>
              <w:spacing w:after="0" w:line="259" w:lineRule="auto"/>
              <w:ind w:left="47" w:firstLine="0"/>
              <w:jc w:val="center"/>
            </w:pPr>
            <w:r>
              <w:rPr>
                <w:sz w:val="20"/>
              </w:rPr>
              <w:t xml:space="preserve"> </w:t>
            </w:r>
          </w:p>
        </w:tc>
      </w:tr>
      <w:tr w:rsidR="002C47F1" w14:paraId="27DE2251" w14:textId="77777777">
        <w:trPr>
          <w:trHeight w:val="699"/>
        </w:trPr>
        <w:tc>
          <w:tcPr>
            <w:tcW w:w="7745" w:type="dxa"/>
            <w:tcBorders>
              <w:top w:val="single" w:sz="4" w:space="0" w:color="000000"/>
              <w:left w:val="single" w:sz="4" w:space="0" w:color="000000"/>
              <w:bottom w:val="single" w:sz="4" w:space="0" w:color="000000"/>
              <w:right w:val="single" w:sz="4" w:space="0" w:color="000000"/>
            </w:tcBorders>
          </w:tcPr>
          <w:p w14:paraId="59244862" w14:textId="77777777" w:rsidR="002C47F1" w:rsidRDefault="00654698">
            <w:pPr>
              <w:spacing w:after="1" w:line="241" w:lineRule="auto"/>
              <w:ind w:left="0" w:firstLine="0"/>
            </w:pPr>
            <w:r>
              <w:rPr>
                <w:sz w:val="20"/>
              </w:rPr>
              <w:t xml:space="preserve">Any statutory curriculum requirements and the requirements for assessment, recording and reporting of pupils’ attainment and progress. </w:t>
            </w:r>
          </w:p>
          <w:p w14:paraId="5FF9CC1D" w14:textId="77777777" w:rsidR="002C47F1" w:rsidRDefault="00654698">
            <w:pPr>
              <w:spacing w:after="0" w:line="259" w:lineRule="auto"/>
              <w:ind w:left="0" w:firstLine="0"/>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D185FB0" w14:textId="77777777" w:rsidR="002C47F1" w:rsidRDefault="00654698">
            <w:pPr>
              <w:spacing w:after="0" w:line="259" w:lineRule="auto"/>
              <w:ind w:left="2"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B1B8CAB" w14:textId="77777777" w:rsidR="002C47F1" w:rsidRDefault="00654698">
            <w:pPr>
              <w:spacing w:after="0" w:line="259" w:lineRule="auto"/>
              <w:ind w:left="48" w:firstLine="0"/>
              <w:jc w:val="center"/>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AF082FD" w14:textId="77777777" w:rsidR="002C47F1" w:rsidRDefault="00654698">
            <w:pPr>
              <w:spacing w:after="0" w:line="259" w:lineRule="auto"/>
              <w:ind w:left="47" w:firstLine="0"/>
              <w:jc w:val="center"/>
            </w:pPr>
            <w:r>
              <w:rPr>
                <w:sz w:val="20"/>
              </w:rPr>
              <w:t xml:space="preserve"> </w:t>
            </w:r>
          </w:p>
        </w:tc>
      </w:tr>
      <w:tr w:rsidR="002C47F1" w14:paraId="2B615E47" w14:textId="77777777">
        <w:trPr>
          <w:trHeight w:val="468"/>
        </w:trPr>
        <w:tc>
          <w:tcPr>
            <w:tcW w:w="7745" w:type="dxa"/>
            <w:tcBorders>
              <w:top w:val="single" w:sz="4" w:space="0" w:color="000000"/>
              <w:left w:val="single" w:sz="4" w:space="0" w:color="000000"/>
              <w:bottom w:val="single" w:sz="4" w:space="0" w:color="000000"/>
              <w:right w:val="single" w:sz="4" w:space="0" w:color="000000"/>
            </w:tcBorders>
          </w:tcPr>
          <w:p w14:paraId="0FD74164" w14:textId="77777777" w:rsidR="002C47F1" w:rsidRDefault="00654698">
            <w:pPr>
              <w:spacing w:after="0" w:line="259" w:lineRule="auto"/>
              <w:ind w:left="0" w:firstLine="0"/>
            </w:pPr>
            <w:r>
              <w:rPr>
                <w:sz w:val="20"/>
              </w:rPr>
              <w:t xml:space="preserve">Full working knowledge of relevant polices/codes of practice/legislation </w:t>
            </w:r>
          </w:p>
          <w:p w14:paraId="4FF44323" w14:textId="77777777" w:rsidR="002C47F1" w:rsidRDefault="00654698">
            <w:pPr>
              <w:spacing w:after="0" w:line="259" w:lineRule="auto"/>
              <w:ind w:left="0" w:firstLine="0"/>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8C07D30" w14:textId="77777777" w:rsidR="002C47F1" w:rsidRDefault="00654698">
            <w:pPr>
              <w:spacing w:after="0" w:line="259" w:lineRule="auto"/>
              <w:ind w:left="2"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B8F94B9" w14:textId="77777777" w:rsidR="002C47F1" w:rsidRDefault="00654698">
            <w:pPr>
              <w:spacing w:after="0" w:line="259" w:lineRule="auto"/>
              <w:ind w:left="48" w:firstLine="0"/>
              <w:jc w:val="center"/>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E494178" w14:textId="77777777" w:rsidR="002C47F1" w:rsidRDefault="00654698">
            <w:pPr>
              <w:spacing w:after="0" w:line="259" w:lineRule="auto"/>
              <w:ind w:left="47" w:firstLine="0"/>
              <w:jc w:val="center"/>
            </w:pPr>
            <w:r>
              <w:rPr>
                <w:sz w:val="20"/>
              </w:rPr>
              <w:t xml:space="preserve"> </w:t>
            </w:r>
          </w:p>
        </w:tc>
      </w:tr>
      <w:tr w:rsidR="002C47F1" w14:paraId="2BA0F3D6" w14:textId="77777777">
        <w:trPr>
          <w:trHeight w:val="468"/>
        </w:trPr>
        <w:tc>
          <w:tcPr>
            <w:tcW w:w="7745" w:type="dxa"/>
            <w:tcBorders>
              <w:top w:val="single" w:sz="4" w:space="0" w:color="000000"/>
              <w:left w:val="single" w:sz="4" w:space="0" w:color="000000"/>
              <w:bottom w:val="single" w:sz="4" w:space="0" w:color="000000"/>
              <w:right w:val="single" w:sz="4" w:space="0" w:color="000000"/>
            </w:tcBorders>
          </w:tcPr>
          <w:p w14:paraId="516AA0C9" w14:textId="77777777" w:rsidR="002C47F1" w:rsidRDefault="00654698">
            <w:pPr>
              <w:spacing w:after="0" w:line="259" w:lineRule="auto"/>
              <w:ind w:left="0" w:firstLine="0"/>
            </w:pPr>
            <w:r>
              <w:rPr>
                <w:sz w:val="20"/>
              </w:rPr>
              <w:t xml:space="preserve">Knowledge of all phases of primary education  </w:t>
            </w:r>
          </w:p>
          <w:p w14:paraId="02A71471" w14:textId="77777777" w:rsidR="002C47F1" w:rsidRDefault="00654698">
            <w:pPr>
              <w:spacing w:after="0" w:line="259" w:lineRule="auto"/>
              <w:ind w:left="0" w:firstLine="0"/>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EC7E939" w14:textId="77777777" w:rsidR="002C47F1" w:rsidRDefault="00654698">
            <w:pPr>
              <w:spacing w:after="0" w:line="259" w:lineRule="auto"/>
              <w:ind w:left="52"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64B1610" w14:textId="77777777" w:rsidR="002C47F1" w:rsidRDefault="00654698">
            <w:pPr>
              <w:spacing w:after="0" w:line="259" w:lineRule="auto"/>
              <w:ind w:left="4" w:firstLine="0"/>
              <w:jc w:val="center"/>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99A32EF" w14:textId="77777777" w:rsidR="002C47F1" w:rsidRDefault="00654698">
            <w:pPr>
              <w:spacing w:after="0" w:line="259" w:lineRule="auto"/>
              <w:ind w:left="47" w:firstLine="0"/>
              <w:jc w:val="center"/>
            </w:pPr>
            <w:r>
              <w:rPr>
                <w:sz w:val="20"/>
              </w:rPr>
              <w:t xml:space="preserve"> </w:t>
            </w:r>
          </w:p>
        </w:tc>
      </w:tr>
      <w:tr w:rsidR="002C47F1" w14:paraId="59C27002" w14:textId="77777777">
        <w:trPr>
          <w:trHeight w:val="701"/>
        </w:trPr>
        <w:tc>
          <w:tcPr>
            <w:tcW w:w="7745" w:type="dxa"/>
            <w:tcBorders>
              <w:top w:val="single" w:sz="4" w:space="0" w:color="000000"/>
              <w:left w:val="single" w:sz="4" w:space="0" w:color="000000"/>
              <w:bottom w:val="single" w:sz="4" w:space="0" w:color="000000"/>
              <w:right w:val="single" w:sz="4" w:space="0" w:color="000000"/>
            </w:tcBorders>
          </w:tcPr>
          <w:p w14:paraId="58B719B4" w14:textId="77777777" w:rsidR="002C47F1" w:rsidRDefault="00654698">
            <w:pPr>
              <w:spacing w:after="0" w:line="241" w:lineRule="auto"/>
              <w:ind w:left="0" w:right="1" w:firstLine="0"/>
            </w:pPr>
            <w:r>
              <w:rPr>
                <w:sz w:val="20"/>
              </w:rPr>
              <w:t xml:space="preserve">Understanding of the implications of the Code of Practice for Special Educational Needs and Disabilities </w:t>
            </w:r>
          </w:p>
          <w:p w14:paraId="0361FABE" w14:textId="77777777" w:rsidR="002C47F1" w:rsidRDefault="00654698">
            <w:pPr>
              <w:spacing w:after="0" w:line="259" w:lineRule="auto"/>
              <w:ind w:left="0" w:firstLine="0"/>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0DCF129" w14:textId="77777777" w:rsidR="002C47F1" w:rsidRDefault="00654698">
            <w:pPr>
              <w:spacing w:after="0" w:line="259" w:lineRule="auto"/>
              <w:ind w:left="52" w:firstLine="0"/>
              <w:jc w:val="center"/>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71C9D32" w14:textId="77777777" w:rsidR="002C47F1" w:rsidRDefault="00654698">
            <w:pPr>
              <w:spacing w:after="0" w:line="259" w:lineRule="auto"/>
              <w:ind w:left="4" w:firstLine="0"/>
              <w:jc w:val="center"/>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FC73ED6" w14:textId="77777777" w:rsidR="002C47F1" w:rsidRDefault="00654698">
            <w:pPr>
              <w:spacing w:after="0" w:line="259" w:lineRule="auto"/>
              <w:ind w:left="47" w:firstLine="0"/>
              <w:jc w:val="center"/>
            </w:pPr>
            <w:r>
              <w:rPr>
                <w:sz w:val="20"/>
              </w:rPr>
              <w:t xml:space="preserve"> </w:t>
            </w:r>
          </w:p>
        </w:tc>
      </w:tr>
    </w:tbl>
    <w:p w14:paraId="134FD585" w14:textId="77777777" w:rsidR="002C47F1" w:rsidRDefault="00654698">
      <w:pPr>
        <w:spacing w:after="0" w:line="259" w:lineRule="auto"/>
        <w:ind w:left="0" w:firstLine="0"/>
        <w:jc w:val="both"/>
      </w:pPr>
      <w:r>
        <w:rPr>
          <w:sz w:val="20"/>
        </w:rPr>
        <w:t xml:space="preserve"> </w:t>
      </w:r>
    </w:p>
    <w:p w14:paraId="78BF0C28" w14:textId="77777777" w:rsidR="002C47F1" w:rsidRDefault="00654698">
      <w:pPr>
        <w:spacing w:after="0" w:line="259" w:lineRule="auto"/>
        <w:ind w:left="0" w:firstLine="0"/>
        <w:jc w:val="both"/>
      </w:pPr>
      <w:r>
        <w:rPr>
          <w:sz w:val="20"/>
        </w:rPr>
        <w:t xml:space="preserve"> </w:t>
      </w:r>
    </w:p>
    <w:tbl>
      <w:tblPr>
        <w:tblStyle w:val="TableGrid"/>
        <w:tblW w:w="10488" w:type="dxa"/>
        <w:tblInd w:w="-566" w:type="dxa"/>
        <w:tblCellMar>
          <w:top w:w="45" w:type="dxa"/>
          <w:left w:w="107" w:type="dxa"/>
          <w:right w:w="115" w:type="dxa"/>
        </w:tblCellMar>
        <w:tblLook w:val="04A0" w:firstRow="1" w:lastRow="0" w:firstColumn="1" w:lastColumn="0" w:noHBand="0" w:noVBand="1"/>
      </w:tblPr>
      <w:tblGrid>
        <w:gridCol w:w="8247"/>
        <w:gridCol w:w="742"/>
        <w:gridCol w:w="634"/>
        <w:gridCol w:w="865"/>
      </w:tblGrid>
      <w:tr w:rsidR="002C47F1" w14:paraId="3A739A72" w14:textId="77777777">
        <w:trPr>
          <w:trHeight w:val="312"/>
        </w:trPr>
        <w:tc>
          <w:tcPr>
            <w:tcW w:w="8263" w:type="dxa"/>
            <w:tcBorders>
              <w:top w:val="single" w:sz="4" w:space="0" w:color="000000"/>
              <w:left w:val="single" w:sz="4" w:space="0" w:color="000000"/>
              <w:bottom w:val="single" w:sz="4" w:space="0" w:color="000000"/>
              <w:right w:val="single" w:sz="4" w:space="0" w:color="000000"/>
            </w:tcBorders>
            <w:shd w:val="clear" w:color="auto" w:fill="C0C0C0"/>
          </w:tcPr>
          <w:p w14:paraId="54424740" w14:textId="77777777" w:rsidR="002C47F1" w:rsidRDefault="00654698">
            <w:pPr>
              <w:spacing w:after="0" w:line="259" w:lineRule="auto"/>
              <w:ind w:left="5" w:firstLine="0"/>
              <w:jc w:val="center"/>
            </w:pPr>
            <w:r>
              <w:rPr>
                <w:sz w:val="20"/>
              </w:rPr>
              <w:t xml:space="preserve">LEADERSHIP </w:t>
            </w:r>
          </w:p>
        </w:tc>
        <w:tc>
          <w:tcPr>
            <w:tcW w:w="742" w:type="dxa"/>
            <w:tcBorders>
              <w:top w:val="single" w:sz="4" w:space="0" w:color="000000"/>
              <w:left w:val="single" w:sz="4" w:space="0" w:color="000000"/>
              <w:bottom w:val="single" w:sz="4" w:space="0" w:color="000000"/>
              <w:right w:val="single" w:sz="4" w:space="0" w:color="000000"/>
            </w:tcBorders>
            <w:shd w:val="clear" w:color="auto" w:fill="C0C0C0"/>
          </w:tcPr>
          <w:p w14:paraId="0DB451AC" w14:textId="77777777" w:rsidR="002C47F1" w:rsidRDefault="00654698">
            <w:pPr>
              <w:spacing w:after="0" w:line="259" w:lineRule="auto"/>
              <w:ind w:left="4" w:firstLine="0"/>
              <w:jc w:val="center"/>
            </w:pPr>
            <w:proofErr w:type="spellStart"/>
            <w:r>
              <w:rPr>
                <w:sz w:val="20"/>
              </w:rPr>
              <w:t>Ess</w:t>
            </w:r>
            <w:proofErr w:type="spellEnd"/>
            <w:r>
              <w:rPr>
                <w:sz w:val="20"/>
              </w:rPr>
              <w:t xml:space="preserve"> </w:t>
            </w:r>
          </w:p>
        </w:tc>
        <w:tc>
          <w:tcPr>
            <w:tcW w:w="617" w:type="dxa"/>
            <w:tcBorders>
              <w:top w:val="single" w:sz="4" w:space="0" w:color="000000"/>
              <w:left w:val="single" w:sz="4" w:space="0" w:color="000000"/>
              <w:bottom w:val="single" w:sz="4" w:space="0" w:color="000000"/>
              <w:right w:val="single" w:sz="4" w:space="0" w:color="000000"/>
            </w:tcBorders>
            <w:shd w:val="clear" w:color="auto" w:fill="C0C0C0"/>
          </w:tcPr>
          <w:p w14:paraId="59ADEAC8" w14:textId="77777777" w:rsidR="002C47F1" w:rsidRDefault="00654698">
            <w:pPr>
              <w:spacing w:after="0" w:line="259" w:lineRule="auto"/>
              <w:ind w:left="56" w:firstLine="0"/>
            </w:pPr>
            <w:r>
              <w:rPr>
                <w:sz w:val="20"/>
              </w:rPr>
              <w:t xml:space="preserve">Des </w:t>
            </w:r>
          </w:p>
        </w:tc>
        <w:tc>
          <w:tcPr>
            <w:tcW w:w="865" w:type="dxa"/>
            <w:tcBorders>
              <w:top w:val="single" w:sz="4" w:space="0" w:color="000000"/>
              <w:left w:val="single" w:sz="4" w:space="0" w:color="000000"/>
              <w:bottom w:val="single" w:sz="4" w:space="0" w:color="000000"/>
              <w:right w:val="single" w:sz="4" w:space="0" w:color="000000"/>
            </w:tcBorders>
            <w:shd w:val="clear" w:color="auto" w:fill="C0C0C0"/>
          </w:tcPr>
          <w:p w14:paraId="0014D673" w14:textId="77777777" w:rsidR="002C47F1" w:rsidRDefault="00654698">
            <w:pPr>
              <w:spacing w:after="0" w:line="259" w:lineRule="auto"/>
              <w:ind w:left="6" w:firstLine="0"/>
              <w:jc w:val="center"/>
            </w:pPr>
            <w:r>
              <w:rPr>
                <w:sz w:val="20"/>
              </w:rPr>
              <w:t xml:space="preserve">MOA </w:t>
            </w:r>
          </w:p>
        </w:tc>
      </w:tr>
      <w:tr w:rsidR="002C47F1" w14:paraId="35AF39B9" w14:textId="77777777">
        <w:trPr>
          <w:trHeight w:val="469"/>
        </w:trPr>
        <w:tc>
          <w:tcPr>
            <w:tcW w:w="8263" w:type="dxa"/>
            <w:tcBorders>
              <w:top w:val="single" w:sz="4" w:space="0" w:color="000000"/>
              <w:left w:val="single" w:sz="4" w:space="0" w:color="000000"/>
              <w:bottom w:val="single" w:sz="4" w:space="0" w:color="000000"/>
              <w:right w:val="single" w:sz="4" w:space="0" w:color="000000"/>
            </w:tcBorders>
          </w:tcPr>
          <w:p w14:paraId="7FF8E8BE" w14:textId="77777777" w:rsidR="002C47F1" w:rsidRDefault="00654698">
            <w:pPr>
              <w:spacing w:after="0" w:line="259" w:lineRule="auto"/>
              <w:ind w:left="0" w:firstLine="0"/>
            </w:pPr>
            <w:r>
              <w:rPr>
                <w:sz w:val="20"/>
              </w:rPr>
              <w:t xml:space="preserve">As the lead professional in the classroom show an ability to advise and support other staff </w:t>
            </w:r>
          </w:p>
          <w:p w14:paraId="0B05CCFE" w14:textId="77777777" w:rsidR="002C47F1" w:rsidRDefault="00654698">
            <w:pPr>
              <w:spacing w:after="0" w:line="259" w:lineRule="auto"/>
              <w:ind w:left="0" w:firstLine="0"/>
            </w:pPr>
            <w:r>
              <w:rPr>
                <w:sz w:val="20"/>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7895EB6F" w14:textId="77777777" w:rsidR="002C47F1" w:rsidRDefault="00654698">
            <w:pPr>
              <w:spacing w:after="0" w:line="259" w:lineRule="auto"/>
              <w:ind w:left="8" w:firstLine="0"/>
              <w:jc w:val="center"/>
            </w:pPr>
            <w:r>
              <w:rPr>
                <w:sz w:val="20"/>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2A760640" w14:textId="77777777" w:rsidR="002C47F1" w:rsidRDefault="00654698">
            <w:pPr>
              <w:spacing w:after="0" w:line="259" w:lineRule="auto"/>
              <w:ind w:left="56" w:firstLine="0"/>
              <w:jc w:val="center"/>
            </w:pPr>
            <w:r>
              <w:rPr>
                <w:sz w:val="20"/>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CDA81B8" w14:textId="77777777" w:rsidR="002C47F1" w:rsidRDefault="00654698">
            <w:pPr>
              <w:spacing w:after="0" w:line="259" w:lineRule="auto"/>
              <w:ind w:left="53" w:firstLine="0"/>
              <w:jc w:val="center"/>
            </w:pPr>
            <w:r>
              <w:rPr>
                <w:sz w:val="20"/>
              </w:rPr>
              <w:t xml:space="preserve"> </w:t>
            </w:r>
          </w:p>
        </w:tc>
      </w:tr>
      <w:tr w:rsidR="002C47F1" w14:paraId="29768983" w14:textId="77777777">
        <w:trPr>
          <w:trHeight w:val="699"/>
        </w:trPr>
        <w:tc>
          <w:tcPr>
            <w:tcW w:w="8263" w:type="dxa"/>
            <w:tcBorders>
              <w:top w:val="single" w:sz="4" w:space="0" w:color="000000"/>
              <w:left w:val="single" w:sz="4" w:space="0" w:color="000000"/>
              <w:bottom w:val="single" w:sz="4" w:space="0" w:color="000000"/>
              <w:right w:val="single" w:sz="4" w:space="0" w:color="000000"/>
            </w:tcBorders>
          </w:tcPr>
          <w:p w14:paraId="1E464BCB" w14:textId="77777777" w:rsidR="002C47F1" w:rsidRDefault="00654698">
            <w:pPr>
              <w:spacing w:after="0" w:line="242" w:lineRule="auto"/>
              <w:ind w:left="0" w:firstLine="0"/>
            </w:pPr>
            <w:r>
              <w:rPr>
                <w:sz w:val="20"/>
              </w:rPr>
              <w:t xml:space="preserve">Establish clear expectations and constructive working relationships in your own classroom through team working and mutual support; devolving responsibilities and delegating tasks where appropriate </w:t>
            </w:r>
          </w:p>
          <w:p w14:paraId="09D67F92" w14:textId="77777777" w:rsidR="002C47F1" w:rsidRDefault="00654698">
            <w:pPr>
              <w:spacing w:after="0" w:line="259" w:lineRule="auto"/>
              <w:ind w:left="0" w:firstLine="0"/>
            </w:pPr>
            <w:r>
              <w:rPr>
                <w:sz w:val="20"/>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04E8A8D5" w14:textId="77777777" w:rsidR="002C47F1" w:rsidRDefault="00654698">
            <w:pPr>
              <w:spacing w:after="0" w:line="259" w:lineRule="auto"/>
              <w:ind w:left="8" w:firstLine="0"/>
              <w:jc w:val="center"/>
            </w:pPr>
            <w:r>
              <w:rPr>
                <w:sz w:val="20"/>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6CA1ADF8" w14:textId="77777777" w:rsidR="002C47F1" w:rsidRDefault="00654698">
            <w:pPr>
              <w:spacing w:after="0" w:line="259" w:lineRule="auto"/>
              <w:ind w:left="56" w:firstLine="0"/>
              <w:jc w:val="center"/>
            </w:pPr>
            <w:r>
              <w:rPr>
                <w:sz w:val="20"/>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19C04F3" w14:textId="77777777" w:rsidR="002C47F1" w:rsidRDefault="00654698">
            <w:pPr>
              <w:spacing w:after="0" w:line="259" w:lineRule="auto"/>
              <w:ind w:left="53" w:firstLine="0"/>
              <w:jc w:val="center"/>
            </w:pPr>
            <w:r>
              <w:rPr>
                <w:sz w:val="20"/>
              </w:rPr>
              <w:t xml:space="preserve"> </w:t>
            </w:r>
          </w:p>
        </w:tc>
      </w:tr>
      <w:tr w:rsidR="002C47F1" w14:paraId="312E831B" w14:textId="77777777">
        <w:trPr>
          <w:trHeight w:val="470"/>
        </w:trPr>
        <w:tc>
          <w:tcPr>
            <w:tcW w:w="8263" w:type="dxa"/>
            <w:tcBorders>
              <w:top w:val="single" w:sz="4" w:space="0" w:color="000000"/>
              <w:left w:val="single" w:sz="4" w:space="0" w:color="000000"/>
              <w:bottom w:val="single" w:sz="4" w:space="0" w:color="000000"/>
              <w:right w:val="single" w:sz="4" w:space="0" w:color="000000"/>
            </w:tcBorders>
          </w:tcPr>
          <w:p w14:paraId="43863903" w14:textId="77777777" w:rsidR="002C47F1" w:rsidRDefault="00654698">
            <w:pPr>
              <w:spacing w:after="0" w:line="259" w:lineRule="auto"/>
              <w:ind w:left="0" w:firstLine="0"/>
            </w:pPr>
            <w:r>
              <w:rPr>
                <w:sz w:val="20"/>
              </w:rPr>
              <w:t xml:space="preserve">Plan, allocate, support and evaluate work undertaken by other staff in the classroom </w:t>
            </w:r>
          </w:p>
          <w:p w14:paraId="0F45FA70" w14:textId="77777777" w:rsidR="002C47F1" w:rsidRDefault="00654698">
            <w:pPr>
              <w:spacing w:after="0" w:line="259" w:lineRule="auto"/>
              <w:ind w:left="0" w:firstLine="0"/>
            </w:pPr>
            <w:r>
              <w:rPr>
                <w:sz w:val="20"/>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0AA56612" w14:textId="77777777" w:rsidR="002C47F1" w:rsidRDefault="00654698">
            <w:pPr>
              <w:spacing w:after="0" w:line="259" w:lineRule="auto"/>
              <w:ind w:left="8" w:firstLine="0"/>
              <w:jc w:val="center"/>
            </w:pPr>
            <w:r>
              <w:rPr>
                <w:sz w:val="20"/>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064969AE" w14:textId="77777777" w:rsidR="002C47F1" w:rsidRDefault="00654698">
            <w:pPr>
              <w:spacing w:after="0" w:line="259" w:lineRule="auto"/>
              <w:ind w:left="56" w:firstLine="0"/>
              <w:jc w:val="center"/>
            </w:pPr>
            <w:r>
              <w:rPr>
                <w:sz w:val="20"/>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967E0F9" w14:textId="77777777" w:rsidR="002C47F1" w:rsidRDefault="00654698">
            <w:pPr>
              <w:spacing w:after="0" w:line="259" w:lineRule="auto"/>
              <w:ind w:left="53" w:firstLine="0"/>
              <w:jc w:val="center"/>
            </w:pPr>
            <w:r>
              <w:rPr>
                <w:sz w:val="20"/>
              </w:rPr>
              <w:t xml:space="preserve"> </w:t>
            </w:r>
          </w:p>
        </w:tc>
      </w:tr>
      <w:tr w:rsidR="002C47F1" w14:paraId="0B731AB7" w14:textId="77777777">
        <w:trPr>
          <w:trHeight w:val="468"/>
        </w:trPr>
        <w:tc>
          <w:tcPr>
            <w:tcW w:w="8263" w:type="dxa"/>
            <w:tcBorders>
              <w:top w:val="single" w:sz="4" w:space="0" w:color="000000"/>
              <w:left w:val="single" w:sz="4" w:space="0" w:color="000000"/>
              <w:bottom w:val="single" w:sz="4" w:space="0" w:color="000000"/>
              <w:right w:val="single" w:sz="4" w:space="0" w:color="000000"/>
            </w:tcBorders>
          </w:tcPr>
          <w:p w14:paraId="606863B2" w14:textId="77777777" w:rsidR="002C47F1" w:rsidRDefault="00654698">
            <w:pPr>
              <w:spacing w:after="0" w:line="259" w:lineRule="auto"/>
              <w:ind w:left="0" w:firstLine="0"/>
            </w:pPr>
            <w:r>
              <w:rPr>
                <w:sz w:val="20"/>
              </w:rPr>
              <w:t xml:space="preserve">Lead professional development through example and support </w:t>
            </w:r>
          </w:p>
          <w:p w14:paraId="1FC5890B" w14:textId="77777777" w:rsidR="002C47F1" w:rsidRDefault="00654698">
            <w:pPr>
              <w:spacing w:after="0" w:line="259" w:lineRule="auto"/>
              <w:ind w:left="0" w:firstLine="0"/>
            </w:pPr>
            <w:r>
              <w:rPr>
                <w:sz w:val="20"/>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78273B9E" w14:textId="77777777" w:rsidR="002C47F1" w:rsidRDefault="00654698">
            <w:pPr>
              <w:spacing w:after="0" w:line="259" w:lineRule="auto"/>
              <w:ind w:left="52" w:firstLine="0"/>
              <w:jc w:val="center"/>
            </w:pPr>
            <w:r>
              <w:rPr>
                <w:sz w:val="20"/>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14270753" w14:textId="77777777" w:rsidR="002C47F1" w:rsidRDefault="00654698">
            <w:pPr>
              <w:spacing w:after="0" w:line="259" w:lineRule="auto"/>
              <w:ind w:left="7" w:firstLine="0"/>
              <w:jc w:val="center"/>
            </w:pPr>
            <w:r>
              <w:rPr>
                <w:sz w:val="20"/>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850B66C" w14:textId="77777777" w:rsidR="002C47F1" w:rsidRDefault="00654698">
            <w:pPr>
              <w:spacing w:after="0" w:line="259" w:lineRule="auto"/>
              <w:ind w:left="53" w:firstLine="0"/>
              <w:jc w:val="center"/>
            </w:pPr>
            <w:r>
              <w:rPr>
                <w:sz w:val="20"/>
              </w:rPr>
              <w:t xml:space="preserve"> </w:t>
            </w:r>
          </w:p>
        </w:tc>
      </w:tr>
    </w:tbl>
    <w:p w14:paraId="59D48AE9" w14:textId="77777777" w:rsidR="002C47F1" w:rsidRDefault="00654698">
      <w:pPr>
        <w:spacing w:after="0" w:line="259" w:lineRule="auto"/>
        <w:ind w:left="0" w:firstLine="0"/>
        <w:jc w:val="both"/>
      </w:pPr>
      <w:r>
        <w:rPr>
          <w:sz w:val="20"/>
        </w:rPr>
        <w:t xml:space="preserve"> </w:t>
      </w:r>
    </w:p>
    <w:p w14:paraId="49E201D5" w14:textId="07633921" w:rsidR="002C47F1" w:rsidRDefault="00654698">
      <w:pPr>
        <w:spacing w:after="0" w:line="259" w:lineRule="auto"/>
        <w:ind w:left="0" w:firstLine="0"/>
        <w:jc w:val="both"/>
        <w:rPr>
          <w:sz w:val="20"/>
        </w:rPr>
      </w:pPr>
      <w:r>
        <w:rPr>
          <w:sz w:val="20"/>
        </w:rPr>
        <w:t xml:space="preserve"> </w:t>
      </w:r>
    </w:p>
    <w:p w14:paraId="0493621C" w14:textId="25278BB7" w:rsidR="006C5642" w:rsidRDefault="006C5642">
      <w:pPr>
        <w:spacing w:after="0" w:line="259" w:lineRule="auto"/>
        <w:ind w:left="0" w:firstLine="0"/>
        <w:jc w:val="both"/>
        <w:rPr>
          <w:sz w:val="20"/>
        </w:rPr>
      </w:pPr>
    </w:p>
    <w:p w14:paraId="7927A027" w14:textId="0037EC9C" w:rsidR="006C5642" w:rsidRDefault="006C5642">
      <w:pPr>
        <w:spacing w:after="0" w:line="259" w:lineRule="auto"/>
        <w:ind w:left="0" w:firstLine="0"/>
        <w:jc w:val="both"/>
        <w:rPr>
          <w:sz w:val="20"/>
        </w:rPr>
      </w:pPr>
    </w:p>
    <w:p w14:paraId="7C7CDAA2" w14:textId="5CDC815F" w:rsidR="006C5642" w:rsidRDefault="006C5642">
      <w:pPr>
        <w:spacing w:after="0" w:line="259" w:lineRule="auto"/>
        <w:ind w:left="0" w:firstLine="0"/>
        <w:jc w:val="both"/>
        <w:rPr>
          <w:sz w:val="20"/>
        </w:rPr>
      </w:pPr>
    </w:p>
    <w:p w14:paraId="125BFFCB" w14:textId="6E70BFE6" w:rsidR="006C5642" w:rsidRDefault="006C5642">
      <w:pPr>
        <w:spacing w:after="0" w:line="259" w:lineRule="auto"/>
        <w:ind w:left="0" w:firstLine="0"/>
        <w:jc w:val="both"/>
        <w:rPr>
          <w:sz w:val="20"/>
        </w:rPr>
      </w:pPr>
    </w:p>
    <w:p w14:paraId="767EBA63" w14:textId="77777777" w:rsidR="006C5642" w:rsidRDefault="006C5642">
      <w:pPr>
        <w:spacing w:after="0" w:line="259" w:lineRule="auto"/>
        <w:ind w:left="0" w:firstLine="0"/>
        <w:jc w:val="both"/>
      </w:pPr>
    </w:p>
    <w:tbl>
      <w:tblPr>
        <w:tblStyle w:val="TableGrid"/>
        <w:tblW w:w="10632" w:type="dxa"/>
        <w:tblInd w:w="-453" w:type="dxa"/>
        <w:tblCellMar>
          <w:top w:w="22" w:type="dxa"/>
          <w:bottom w:w="6" w:type="dxa"/>
          <w:right w:w="115" w:type="dxa"/>
        </w:tblCellMar>
        <w:tblLook w:val="04A0" w:firstRow="1" w:lastRow="0" w:firstColumn="1" w:lastColumn="0" w:noHBand="0" w:noVBand="1"/>
      </w:tblPr>
      <w:tblGrid>
        <w:gridCol w:w="359"/>
        <w:gridCol w:w="6507"/>
        <w:gridCol w:w="828"/>
        <w:gridCol w:w="339"/>
        <w:gridCol w:w="351"/>
        <w:gridCol w:w="1994"/>
        <w:gridCol w:w="254"/>
      </w:tblGrid>
      <w:tr w:rsidR="002C47F1" w14:paraId="76562F5B" w14:textId="77777777">
        <w:trPr>
          <w:trHeight w:val="640"/>
        </w:trPr>
        <w:tc>
          <w:tcPr>
            <w:tcW w:w="8033" w:type="dxa"/>
            <w:gridSpan w:val="4"/>
            <w:tcBorders>
              <w:top w:val="single" w:sz="4" w:space="0" w:color="000000"/>
              <w:left w:val="single" w:sz="4" w:space="0" w:color="000000"/>
              <w:bottom w:val="single" w:sz="4" w:space="0" w:color="000000"/>
              <w:right w:val="nil"/>
            </w:tcBorders>
            <w:shd w:val="clear" w:color="auto" w:fill="C0C0C0"/>
            <w:vAlign w:val="center"/>
          </w:tcPr>
          <w:p w14:paraId="7E6D2583" w14:textId="77777777" w:rsidR="002C47F1" w:rsidRDefault="00654698">
            <w:pPr>
              <w:spacing w:after="0" w:line="259" w:lineRule="auto"/>
              <w:ind w:left="107" w:firstLine="0"/>
            </w:pPr>
            <w:r>
              <w:rPr>
                <w:sz w:val="20"/>
              </w:rPr>
              <w:lastRenderedPageBreak/>
              <w:t xml:space="preserve">DISPOSITION AND ATTITUDE </w:t>
            </w:r>
          </w:p>
        </w:tc>
        <w:tc>
          <w:tcPr>
            <w:tcW w:w="351" w:type="dxa"/>
            <w:tcBorders>
              <w:top w:val="single" w:sz="4" w:space="0" w:color="000000"/>
              <w:left w:val="nil"/>
              <w:bottom w:val="single" w:sz="4" w:space="0" w:color="000000"/>
              <w:right w:val="nil"/>
            </w:tcBorders>
            <w:shd w:val="clear" w:color="auto" w:fill="C0C0C0"/>
          </w:tcPr>
          <w:p w14:paraId="3C450A53" w14:textId="77777777" w:rsidR="002C47F1" w:rsidRDefault="002C47F1">
            <w:pPr>
              <w:spacing w:after="160" w:line="259" w:lineRule="auto"/>
              <w:ind w:left="0" w:firstLine="0"/>
            </w:pPr>
          </w:p>
        </w:tc>
        <w:tc>
          <w:tcPr>
            <w:tcW w:w="2248" w:type="dxa"/>
            <w:gridSpan w:val="2"/>
            <w:tcBorders>
              <w:top w:val="single" w:sz="4" w:space="0" w:color="000000"/>
              <w:left w:val="nil"/>
              <w:bottom w:val="single" w:sz="4" w:space="0" w:color="000000"/>
              <w:right w:val="single" w:sz="4" w:space="0" w:color="000000"/>
            </w:tcBorders>
            <w:shd w:val="clear" w:color="auto" w:fill="C0C0C0"/>
          </w:tcPr>
          <w:p w14:paraId="3FA9F62F" w14:textId="77777777" w:rsidR="002C47F1" w:rsidRDefault="002C47F1">
            <w:pPr>
              <w:spacing w:after="160" w:line="259" w:lineRule="auto"/>
              <w:ind w:left="0" w:firstLine="0"/>
            </w:pPr>
          </w:p>
        </w:tc>
      </w:tr>
      <w:tr w:rsidR="002C47F1" w14:paraId="5C71D942" w14:textId="77777777">
        <w:trPr>
          <w:trHeight w:val="486"/>
        </w:trPr>
        <w:tc>
          <w:tcPr>
            <w:tcW w:w="8033" w:type="dxa"/>
            <w:gridSpan w:val="4"/>
            <w:tcBorders>
              <w:top w:val="single" w:sz="4" w:space="0" w:color="000000"/>
              <w:left w:val="single" w:sz="4" w:space="0" w:color="000000"/>
              <w:bottom w:val="single" w:sz="4" w:space="0" w:color="000000"/>
              <w:right w:val="nil"/>
            </w:tcBorders>
          </w:tcPr>
          <w:p w14:paraId="63639E6F" w14:textId="77777777" w:rsidR="002C47F1" w:rsidRDefault="00654698">
            <w:pPr>
              <w:spacing w:after="0" w:line="259" w:lineRule="auto"/>
              <w:ind w:left="107" w:firstLine="0"/>
            </w:pPr>
            <w:r>
              <w:rPr>
                <w:sz w:val="20"/>
              </w:rPr>
              <w:t xml:space="preserve">Positive and optimistic attitude towards School Improvement and Inclusion  </w:t>
            </w:r>
          </w:p>
          <w:p w14:paraId="7FC1E335" w14:textId="77777777" w:rsidR="002C47F1" w:rsidRDefault="00654698">
            <w:pPr>
              <w:spacing w:after="0" w:line="259" w:lineRule="auto"/>
              <w:ind w:left="107" w:firstLine="0"/>
            </w:pPr>
            <w:r>
              <w:rPr>
                <w:sz w:val="20"/>
              </w:rPr>
              <w:t xml:space="preserve"> </w:t>
            </w:r>
          </w:p>
        </w:tc>
        <w:tc>
          <w:tcPr>
            <w:tcW w:w="351" w:type="dxa"/>
            <w:tcBorders>
              <w:top w:val="single" w:sz="4" w:space="0" w:color="000000"/>
              <w:left w:val="nil"/>
              <w:bottom w:val="single" w:sz="4" w:space="0" w:color="000000"/>
              <w:right w:val="nil"/>
            </w:tcBorders>
          </w:tcPr>
          <w:p w14:paraId="4C36751E" w14:textId="77777777" w:rsidR="002C47F1" w:rsidRDefault="002C47F1">
            <w:pPr>
              <w:spacing w:after="160" w:line="259" w:lineRule="auto"/>
              <w:ind w:left="0" w:firstLine="0"/>
            </w:pPr>
          </w:p>
        </w:tc>
        <w:tc>
          <w:tcPr>
            <w:tcW w:w="2248" w:type="dxa"/>
            <w:gridSpan w:val="2"/>
            <w:tcBorders>
              <w:top w:val="single" w:sz="4" w:space="0" w:color="000000"/>
              <w:left w:val="nil"/>
              <w:bottom w:val="single" w:sz="4" w:space="0" w:color="000000"/>
              <w:right w:val="single" w:sz="4" w:space="0" w:color="000000"/>
            </w:tcBorders>
          </w:tcPr>
          <w:p w14:paraId="6037EC51" w14:textId="77777777" w:rsidR="002C47F1" w:rsidRDefault="002C47F1">
            <w:pPr>
              <w:spacing w:after="160" w:line="259" w:lineRule="auto"/>
              <w:ind w:left="0" w:firstLine="0"/>
            </w:pPr>
          </w:p>
        </w:tc>
      </w:tr>
      <w:tr w:rsidR="002C47F1" w14:paraId="697C0201" w14:textId="77777777">
        <w:trPr>
          <w:trHeight w:val="485"/>
        </w:trPr>
        <w:tc>
          <w:tcPr>
            <w:tcW w:w="8033" w:type="dxa"/>
            <w:gridSpan w:val="4"/>
            <w:tcBorders>
              <w:top w:val="single" w:sz="4" w:space="0" w:color="000000"/>
              <w:left w:val="single" w:sz="4" w:space="0" w:color="000000"/>
              <w:bottom w:val="single" w:sz="4" w:space="0" w:color="000000"/>
              <w:right w:val="nil"/>
            </w:tcBorders>
          </w:tcPr>
          <w:p w14:paraId="16A8A028" w14:textId="77777777" w:rsidR="002C47F1" w:rsidRDefault="00654698">
            <w:pPr>
              <w:spacing w:after="0" w:line="259" w:lineRule="auto"/>
              <w:ind w:left="107" w:firstLine="0"/>
            </w:pPr>
            <w:r>
              <w:rPr>
                <w:sz w:val="20"/>
              </w:rPr>
              <w:t xml:space="preserve">Open-minded and receptive to new ideas, approaches and challenges  </w:t>
            </w:r>
          </w:p>
          <w:p w14:paraId="5E14D693" w14:textId="77777777" w:rsidR="002C47F1" w:rsidRDefault="00654698">
            <w:pPr>
              <w:spacing w:after="0" w:line="259" w:lineRule="auto"/>
              <w:ind w:left="107" w:firstLine="0"/>
            </w:pPr>
            <w:r>
              <w:rPr>
                <w:sz w:val="20"/>
              </w:rPr>
              <w:t xml:space="preserve"> </w:t>
            </w:r>
          </w:p>
        </w:tc>
        <w:tc>
          <w:tcPr>
            <w:tcW w:w="351" w:type="dxa"/>
            <w:tcBorders>
              <w:top w:val="single" w:sz="4" w:space="0" w:color="000000"/>
              <w:left w:val="nil"/>
              <w:bottom w:val="single" w:sz="4" w:space="0" w:color="000000"/>
              <w:right w:val="nil"/>
            </w:tcBorders>
          </w:tcPr>
          <w:p w14:paraId="6078C082" w14:textId="77777777" w:rsidR="002C47F1" w:rsidRDefault="002C47F1">
            <w:pPr>
              <w:spacing w:after="160" w:line="259" w:lineRule="auto"/>
              <w:ind w:left="0" w:firstLine="0"/>
            </w:pPr>
          </w:p>
        </w:tc>
        <w:tc>
          <w:tcPr>
            <w:tcW w:w="2248" w:type="dxa"/>
            <w:gridSpan w:val="2"/>
            <w:tcBorders>
              <w:top w:val="single" w:sz="4" w:space="0" w:color="000000"/>
              <w:left w:val="nil"/>
              <w:bottom w:val="single" w:sz="4" w:space="0" w:color="000000"/>
              <w:right w:val="single" w:sz="4" w:space="0" w:color="000000"/>
            </w:tcBorders>
          </w:tcPr>
          <w:p w14:paraId="137E25C7" w14:textId="77777777" w:rsidR="002C47F1" w:rsidRDefault="002C47F1">
            <w:pPr>
              <w:spacing w:after="160" w:line="259" w:lineRule="auto"/>
              <w:ind w:left="0" w:firstLine="0"/>
            </w:pPr>
          </w:p>
        </w:tc>
      </w:tr>
      <w:tr w:rsidR="002C47F1" w14:paraId="3929495A" w14:textId="77777777">
        <w:trPr>
          <w:trHeight w:val="485"/>
        </w:trPr>
        <w:tc>
          <w:tcPr>
            <w:tcW w:w="8033" w:type="dxa"/>
            <w:gridSpan w:val="4"/>
            <w:tcBorders>
              <w:top w:val="single" w:sz="4" w:space="0" w:color="000000"/>
              <w:left w:val="single" w:sz="4" w:space="0" w:color="000000"/>
              <w:bottom w:val="single" w:sz="4" w:space="0" w:color="000000"/>
              <w:right w:val="nil"/>
            </w:tcBorders>
          </w:tcPr>
          <w:p w14:paraId="5565E1D7" w14:textId="77777777" w:rsidR="002C47F1" w:rsidRDefault="00654698">
            <w:pPr>
              <w:spacing w:after="0" w:line="259" w:lineRule="auto"/>
              <w:ind w:left="107" w:firstLine="0"/>
            </w:pPr>
            <w:r>
              <w:rPr>
                <w:sz w:val="20"/>
              </w:rPr>
              <w:t xml:space="preserve">Places high priority on effective team working and works easily and comfortably in a team environment </w:t>
            </w:r>
          </w:p>
          <w:p w14:paraId="4095CA26" w14:textId="77777777" w:rsidR="002C47F1" w:rsidRDefault="00654698">
            <w:pPr>
              <w:spacing w:after="0" w:line="259" w:lineRule="auto"/>
              <w:ind w:left="107" w:firstLine="0"/>
            </w:pPr>
            <w:r>
              <w:rPr>
                <w:sz w:val="20"/>
              </w:rPr>
              <w:t xml:space="preserve"> </w:t>
            </w:r>
          </w:p>
        </w:tc>
        <w:tc>
          <w:tcPr>
            <w:tcW w:w="351" w:type="dxa"/>
            <w:tcBorders>
              <w:top w:val="single" w:sz="4" w:space="0" w:color="000000"/>
              <w:left w:val="nil"/>
              <w:bottom w:val="single" w:sz="4" w:space="0" w:color="000000"/>
              <w:right w:val="nil"/>
            </w:tcBorders>
          </w:tcPr>
          <w:p w14:paraId="4D78F3DD" w14:textId="77777777" w:rsidR="002C47F1" w:rsidRDefault="002C47F1">
            <w:pPr>
              <w:spacing w:after="160" w:line="259" w:lineRule="auto"/>
              <w:ind w:left="0" w:firstLine="0"/>
            </w:pPr>
          </w:p>
        </w:tc>
        <w:tc>
          <w:tcPr>
            <w:tcW w:w="2248" w:type="dxa"/>
            <w:gridSpan w:val="2"/>
            <w:tcBorders>
              <w:top w:val="single" w:sz="4" w:space="0" w:color="000000"/>
              <w:left w:val="nil"/>
              <w:bottom w:val="single" w:sz="4" w:space="0" w:color="000000"/>
              <w:right w:val="single" w:sz="4" w:space="0" w:color="000000"/>
            </w:tcBorders>
          </w:tcPr>
          <w:p w14:paraId="343039E1" w14:textId="77777777" w:rsidR="002C47F1" w:rsidRDefault="002C47F1">
            <w:pPr>
              <w:spacing w:after="160" w:line="259" w:lineRule="auto"/>
              <w:ind w:left="0" w:firstLine="0"/>
            </w:pPr>
          </w:p>
        </w:tc>
      </w:tr>
      <w:tr w:rsidR="002C47F1" w14:paraId="78537B56" w14:textId="77777777">
        <w:trPr>
          <w:trHeight w:val="485"/>
        </w:trPr>
        <w:tc>
          <w:tcPr>
            <w:tcW w:w="8033" w:type="dxa"/>
            <w:gridSpan w:val="4"/>
            <w:tcBorders>
              <w:top w:val="single" w:sz="4" w:space="0" w:color="000000"/>
              <w:left w:val="single" w:sz="4" w:space="0" w:color="000000"/>
              <w:bottom w:val="single" w:sz="4" w:space="0" w:color="000000"/>
              <w:right w:val="nil"/>
            </w:tcBorders>
          </w:tcPr>
          <w:p w14:paraId="7FEFC8A6" w14:textId="77777777" w:rsidR="002C47F1" w:rsidRDefault="00654698">
            <w:pPr>
              <w:spacing w:after="0" w:line="259" w:lineRule="auto"/>
              <w:ind w:left="107" w:firstLine="0"/>
            </w:pPr>
            <w:r>
              <w:rPr>
                <w:sz w:val="20"/>
              </w:rPr>
              <w:t xml:space="preserve">Commitment to an involvement in extra-curricular activities.  </w:t>
            </w:r>
          </w:p>
          <w:p w14:paraId="2CF18908" w14:textId="77777777" w:rsidR="002C47F1" w:rsidRDefault="00654698">
            <w:pPr>
              <w:spacing w:after="0" w:line="259" w:lineRule="auto"/>
              <w:ind w:left="107" w:firstLine="0"/>
            </w:pPr>
            <w:r>
              <w:rPr>
                <w:sz w:val="20"/>
              </w:rPr>
              <w:t xml:space="preserve"> </w:t>
            </w:r>
          </w:p>
        </w:tc>
        <w:tc>
          <w:tcPr>
            <w:tcW w:w="351" w:type="dxa"/>
            <w:tcBorders>
              <w:top w:val="single" w:sz="4" w:space="0" w:color="000000"/>
              <w:left w:val="nil"/>
              <w:bottom w:val="single" w:sz="4" w:space="0" w:color="000000"/>
              <w:right w:val="nil"/>
            </w:tcBorders>
          </w:tcPr>
          <w:p w14:paraId="4922D425" w14:textId="77777777" w:rsidR="002C47F1" w:rsidRDefault="002C47F1">
            <w:pPr>
              <w:spacing w:after="160" w:line="259" w:lineRule="auto"/>
              <w:ind w:left="0" w:firstLine="0"/>
            </w:pPr>
          </w:p>
        </w:tc>
        <w:tc>
          <w:tcPr>
            <w:tcW w:w="2248" w:type="dxa"/>
            <w:gridSpan w:val="2"/>
            <w:tcBorders>
              <w:top w:val="single" w:sz="4" w:space="0" w:color="000000"/>
              <w:left w:val="nil"/>
              <w:bottom w:val="single" w:sz="4" w:space="0" w:color="000000"/>
              <w:right w:val="single" w:sz="4" w:space="0" w:color="000000"/>
            </w:tcBorders>
          </w:tcPr>
          <w:p w14:paraId="583159EB" w14:textId="77777777" w:rsidR="002C47F1" w:rsidRDefault="002C47F1">
            <w:pPr>
              <w:spacing w:after="160" w:line="259" w:lineRule="auto"/>
              <w:ind w:left="0" w:firstLine="0"/>
            </w:pPr>
          </w:p>
        </w:tc>
      </w:tr>
      <w:tr w:rsidR="002C47F1" w14:paraId="70FAF09C" w14:textId="77777777">
        <w:trPr>
          <w:trHeight w:val="698"/>
        </w:trPr>
        <w:tc>
          <w:tcPr>
            <w:tcW w:w="8033" w:type="dxa"/>
            <w:gridSpan w:val="4"/>
            <w:tcBorders>
              <w:top w:val="single" w:sz="4" w:space="0" w:color="000000"/>
              <w:left w:val="single" w:sz="4" w:space="0" w:color="000000"/>
              <w:bottom w:val="single" w:sz="4" w:space="0" w:color="000000"/>
              <w:right w:val="nil"/>
            </w:tcBorders>
          </w:tcPr>
          <w:p w14:paraId="35AF92D2" w14:textId="77777777" w:rsidR="002C47F1" w:rsidRDefault="00654698">
            <w:pPr>
              <w:spacing w:after="2" w:line="239" w:lineRule="auto"/>
              <w:ind w:left="107" w:right="4497" w:firstLine="0"/>
            </w:pPr>
            <w:r>
              <w:rPr>
                <w:sz w:val="20"/>
              </w:rPr>
              <w:t xml:space="preserve">Evidence of sharing in </w:t>
            </w:r>
            <w:proofErr w:type="gramStart"/>
            <w:r>
              <w:rPr>
                <w:sz w:val="20"/>
              </w:rPr>
              <w:t>and  contributing</w:t>
            </w:r>
            <w:proofErr w:type="gramEnd"/>
            <w:r>
              <w:rPr>
                <w:sz w:val="20"/>
              </w:rPr>
              <w:t xml:space="preserve"> to the corporate life of the school.  </w:t>
            </w:r>
          </w:p>
          <w:p w14:paraId="2BA05071" w14:textId="77777777" w:rsidR="002C47F1" w:rsidRDefault="00654698">
            <w:pPr>
              <w:spacing w:after="0" w:line="259" w:lineRule="auto"/>
              <w:ind w:left="107" w:firstLine="0"/>
            </w:pPr>
            <w:r>
              <w:rPr>
                <w:sz w:val="20"/>
              </w:rPr>
              <w:t xml:space="preserve"> </w:t>
            </w:r>
          </w:p>
        </w:tc>
        <w:tc>
          <w:tcPr>
            <w:tcW w:w="351" w:type="dxa"/>
            <w:tcBorders>
              <w:top w:val="single" w:sz="4" w:space="0" w:color="000000"/>
              <w:left w:val="nil"/>
              <w:bottom w:val="single" w:sz="4" w:space="0" w:color="000000"/>
              <w:right w:val="nil"/>
            </w:tcBorders>
          </w:tcPr>
          <w:p w14:paraId="403AC3D6" w14:textId="77777777" w:rsidR="002C47F1" w:rsidRDefault="002C47F1">
            <w:pPr>
              <w:spacing w:after="160" w:line="259" w:lineRule="auto"/>
              <w:ind w:left="0" w:firstLine="0"/>
            </w:pPr>
          </w:p>
        </w:tc>
        <w:tc>
          <w:tcPr>
            <w:tcW w:w="2248" w:type="dxa"/>
            <w:gridSpan w:val="2"/>
            <w:tcBorders>
              <w:top w:val="single" w:sz="4" w:space="0" w:color="000000"/>
              <w:left w:val="nil"/>
              <w:bottom w:val="single" w:sz="4" w:space="0" w:color="000000"/>
              <w:right w:val="single" w:sz="4" w:space="0" w:color="000000"/>
            </w:tcBorders>
          </w:tcPr>
          <w:p w14:paraId="2977B8D8" w14:textId="77777777" w:rsidR="002C47F1" w:rsidRDefault="002C47F1">
            <w:pPr>
              <w:spacing w:after="160" w:line="259" w:lineRule="auto"/>
              <w:ind w:left="0" w:firstLine="0"/>
            </w:pPr>
          </w:p>
        </w:tc>
      </w:tr>
      <w:tr w:rsidR="002C47F1" w14:paraId="1ED97858" w14:textId="77777777">
        <w:trPr>
          <w:trHeight w:val="959"/>
        </w:trPr>
        <w:tc>
          <w:tcPr>
            <w:tcW w:w="359" w:type="dxa"/>
            <w:tcBorders>
              <w:top w:val="single" w:sz="4" w:space="0" w:color="000000"/>
              <w:left w:val="nil"/>
              <w:bottom w:val="nil"/>
              <w:right w:val="single" w:sz="4" w:space="0" w:color="000000"/>
            </w:tcBorders>
          </w:tcPr>
          <w:p w14:paraId="65ED8F13" w14:textId="77777777" w:rsidR="002C47F1" w:rsidRDefault="002C47F1">
            <w:pPr>
              <w:spacing w:after="160" w:line="259" w:lineRule="auto"/>
              <w:ind w:left="0" w:firstLine="0"/>
            </w:pPr>
          </w:p>
        </w:tc>
        <w:tc>
          <w:tcPr>
            <w:tcW w:w="6507" w:type="dxa"/>
            <w:tcBorders>
              <w:top w:val="single" w:sz="4" w:space="0" w:color="000000"/>
              <w:left w:val="single" w:sz="4" w:space="0" w:color="000000"/>
              <w:bottom w:val="nil"/>
              <w:right w:val="single" w:sz="4" w:space="0" w:color="000000"/>
            </w:tcBorders>
            <w:vAlign w:val="bottom"/>
          </w:tcPr>
          <w:p w14:paraId="6596B639" w14:textId="77777777" w:rsidR="002C47F1" w:rsidRDefault="00654698">
            <w:pPr>
              <w:spacing w:after="0" w:line="259" w:lineRule="auto"/>
              <w:ind w:left="108" w:firstLine="0"/>
            </w:pPr>
            <w:r>
              <w:rPr>
                <w:sz w:val="20"/>
              </w:rPr>
              <w:t xml:space="preserve">METHOD OF ASSESSMENT(MOA) </w:t>
            </w:r>
          </w:p>
        </w:tc>
        <w:tc>
          <w:tcPr>
            <w:tcW w:w="828" w:type="dxa"/>
            <w:tcBorders>
              <w:top w:val="single" w:sz="4" w:space="0" w:color="000000"/>
              <w:left w:val="single" w:sz="4" w:space="0" w:color="000000"/>
              <w:bottom w:val="nil"/>
              <w:right w:val="nil"/>
            </w:tcBorders>
            <w:vAlign w:val="bottom"/>
          </w:tcPr>
          <w:p w14:paraId="61D99F3E" w14:textId="77777777" w:rsidR="002C47F1" w:rsidRDefault="00654698">
            <w:pPr>
              <w:spacing w:after="0" w:line="259" w:lineRule="auto"/>
              <w:ind w:left="108" w:firstLine="0"/>
            </w:pPr>
            <w:r>
              <w:rPr>
                <w:sz w:val="20"/>
              </w:rPr>
              <w:t xml:space="preserve">A  </w:t>
            </w:r>
          </w:p>
          <w:p w14:paraId="74BEF4FF" w14:textId="77777777" w:rsidR="002C47F1" w:rsidRDefault="00654698">
            <w:pPr>
              <w:spacing w:after="0" w:line="259" w:lineRule="auto"/>
              <w:ind w:left="108" w:firstLine="0"/>
            </w:pPr>
            <w:r>
              <w:rPr>
                <w:sz w:val="20"/>
              </w:rPr>
              <w:t xml:space="preserve">T  </w:t>
            </w:r>
          </w:p>
          <w:p w14:paraId="5CC9D4EB" w14:textId="77777777" w:rsidR="002C47F1" w:rsidRDefault="00654698">
            <w:pPr>
              <w:spacing w:after="0" w:line="259" w:lineRule="auto"/>
              <w:ind w:left="108" w:firstLine="0"/>
            </w:pPr>
            <w:r>
              <w:rPr>
                <w:sz w:val="20"/>
              </w:rPr>
              <w:t xml:space="preserve">I  </w:t>
            </w:r>
          </w:p>
        </w:tc>
        <w:tc>
          <w:tcPr>
            <w:tcW w:w="338" w:type="dxa"/>
            <w:tcBorders>
              <w:top w:val="single" w:sz="4" w:space="0" w:color="000000"/>
              <w:left w:val="nil"/>
              <w:bottom w:val="nil"/>
              <w:right w:val="nil"/>
            </w:tcBorders>
            <w:vAlign w:val="bottom"/>
          </w:tcPr>
          <w:p w14:paraId="45FA25FE" w14:textId="77777777" w:rsidR="002C47F1" w:rsidRDefault="00654698">
            <w:pPr>
              <w:spacing w:after="0" w:line="259" w:lineRule="auto"/>
              <w:ind w:left="0" w:firstLine="0"/>
            </w:pPr>
            <w:r>
              <w:rPr>
                <w:sz w:val="20"/>
              </w:rPr>
              <w:t xml:space="preserve">= </w:t>
            </w:r>
          </w:p>
          <w:p w14:paraId="28906D52" w14:textId="77777777" w:rsidR="002C47F1" w:rsidRDefault="00654698">
            <w:pPr>
              <w:spacing w:after="0" w:line="259" w:lineRule="auto"/>
              <w:ind w:left="0" w:firstLine="0"/>
            </w:pPr>
            <w:r>
              <w:rPr>
                <w:sz w:val="20"/>
              </w:rPr>
              <w:t xml:space="preserve">=  </w:t>
            </w:r>
          </w:p>
          <w:p w14:paraId="47BEB9C8" w14:textId="77777777" w:rsidR="002C47F1" w:rsidRDefault="00654698">
            <w:pPr>
              <w:spacing w:after="0" w:line="259" w:lineRule="auto"/>
              <w:ind w:left="0" w:firstLine="0"/>
            </w:pPr>
            <w:r>
              <w:rPr>
                <w:sz w:val="20"/>
              </w:rPr>
              <w:t xml:space="preserve">=  </w:t>
            </w:r>
          </w:p>
        </w:tc>
        <w:tc>
          <w:tcPr>
            <w:tcW w:w="351" w:type="dxa"/>
            <w:tcBorders>
              <w:top w:val="single" w:sz="4" w:space="0" w:color="000000"/>
              <w:left w:val="nil"/>
              <w:bottom w:val="nil"/>
              <w:right w:val="nil"/>
            </w:tcBorders>
          </w:tcPr>
          <w:p w14:paraId="7AEA0312" w14:textId="77777777" w:rsidR="002C47F1" w:rsidRDefault="002C47F1">
            <w:pPr>
              <w:spacing w:after="160" w:line="259" w:lineRule="auto"/>
              <w:ind w:left="0" w:firstLine="0"/>
            </w:pPr>
          </w:p>
        </w:tc>
        <w:tc>
          <w:tcPr>
            <w:tcW w:w="1994" w:type="dxa"/>
            <w:tcBorders>
              <w:top w:val="single" w:sz="4" w:space="0" w:color="000000"/>
              <w:left w:val="nil"/>
              <w:bottom w:val="nil"/>
              <w:right w:val="single" w:sz="4" w:space="0" w:color="000000"/>
            </w:tcBorders>
            <w:vAlign w:val="bottom"/>
          </w:tcPr>
          <w:p w14:paraId="7E84CC6F" w14:textId="77777777" w:rsidR="002C47F1" w:rsidRDefault="00654698">
            <w:pPr>
              <w:spacing w:after="0" w:line="259" w:lineRule="auto"/>
              <w:ind w:left="31" w:firstLine="0"/>
            </w:pPr>
            <w:r>
              <w:rPr>
                <w:sz w:val="20"/>
              </w:rPr>
              <w:t xml:space="preserve">Application Form </w:t>
            </w:r>
          </w:p>
          <w:p w14:paraId="47A3CB1D" w14:textId="77777777" w:rsidR="002C47F1" w:rsidRDefault="00654698">
            <w:pPr>
              <w:spacing w:after="0" w:line="259" w:lineRule="auto"/>
              <w:ind w:left="31" w:firstLine="0"/>
            </w:pPr>
            <w:r>
              <w:rPr>
                <w:sz w:val="20"/>
              </w:rPr>
              <w:t xml:space="preserve">Test </w:t>
            </w:r>
          </w:p>
          <w:p w14:paraId="71B3FD0F" w14:textId="77777777" w:rsidR="002C47F1" w:rsidRDefault="00654698">
            <w:pPr>
              <w:spacing w:after="0" w:line="259" w:lineRule="auto"/>
              <w:ind w:left="31" w:firstLine="0"/>
            </w:pPr>
            <w:r>
              <w:rPr>
                <w:sz w:val="20"/>
              </w:rPr>
              <w:t xml:space="preserve">Interview </w:t>
            </w:r>
          </w:p>
        </w:tc>
        <w:tc>
          <w:tcPr>
            <w:tcW w:w="253" w:type="dxa"/>
            <w:tcBorders>
              <w:top w:val="single" w:sz="4" w:space="0" w:color="000000"/>
              <w:left w:val="single" w:sz="4" w:space="0" w:color="000000"/>
              <w:bottom w:val="nil"/>
              <w:right w:val="nil"/>
            </w:tcBorders>
          </w:tcPr>
          <w:p w14:paraId="21002D60" w14:textId="77777777" w:rsidR="002C47F1" w:rsidRDefault="002C47F1">
            <w:pPr>
              <w:spacing w:after="160" w:line="259" w:lineRule="auto"/>
              <w:ind w:left="0" w:firstLine="0"/>
            </w:pPr>
          </w:p>
        </w:tc>
      </w:tr>
      <w:tr w:rsidR="002C47F1" w14:paraId="4181E44D" w14:textId="77777777">
        <w:trPr>
          <w:trHeight w:val="460"/>
        </w:trPr>
        <w:tc>
          <w:tcPr>
            <w:tcW w:w="359" w:type="dxa"/>
            <w:tcBorders>
              <w:top w:val="nil"/>
              <w:left w:val="nil"/>
              <w:bottom w:val="nil"/>
              <w:right w:val="single" w:sz="4" w:space="0" w:color="000000"/>
            </w:tcBorders>
          </w:tcPr>
          <w:p w14:paraId="17EA91DA" w14:textId="77777777" w:rsidR="002C47F1" w:rsidRDefault="002C47F1">
            <w:pPr>
              <w:spacing w:after="160" w:line="259" w:lineRule="auto"/>
              <w:ind w:left="0" w:firstLine="0"/>
            </w:pPr>
          </w:p>
        </w:tc>
        <w:tc>
          <w:tcPr>
            <w:tcW w:w="6507" w:type="dxa"/>
            <w:tcBorders>
              <w:top w:val="nil"/>
              <w:left w:val="single" w:sz="4" w:space="0" w:color="000000"/>
              <w:bottom w:val="single" w:sz="4" w:space="0" w:color="000000"/>
              <w:right w:val="single" w:sz="4" w:space="0" w:color="000000"/>
            </w:tcBorders>
          </w:tcPr>
          <w:p w14:paraId="1CEA0F6C" w14:textId="77777777" w:rsidR="002C47F1" w:rsidRDefault="002C47F1">
            <w:pPr>
              <w:spacing w:after="160" w:line="259" w:lineRule="auto"/>
              <w:ind w:left="0" w:firstLine="0"/>
            </w:pPr>
          </w:p>
        </w:tc>
        <w:tc>
          <w:tcPr>
            <w:tcW w:w="1166" w:type="dxa"/>
            <w:gridSpan w:val="2"/>
            <w:tcBorders>
              <w:top w:val="nil"/>
              <w:left w:val="single" w:sz="4" w:space="0" w:color="000000"/>
              <w:bottom w:val="single" w:sz="4" w:space="0" w:color="000000"/>
              <w:right w:val="nil"/>
            </w:tcBorders>
          </w:tcPr>
          <w:p w14:paraId="5A5E50B0" w14:textId="77777777" w:rsidR="002C47F1" w:rsidRDefault="00654698">
            <w:pPr>
              <w:tabs>
                <w:tab w:val="center" w:pos="167"/>
                <w:tab w:val="center" w:pos="876"/>
              </w:tabs>
              <w:spacing w:after="0" w:line="259" w:lineRule="auto"/>
              <w:ind w:left="0" w:firstLine="0"/>
            </w:pPr>
            <w:r>
              <w:rPr>
                <w:rFonts w:ascii="Calibri" w:eastAsia="Calibri" w:hAnsi="Calibri" w:cs="Calibri"/>
              </w:rPr>
              <w:tab/>
            </w:r>
            <w:proofErr w:type="gramStart"/>
            <w:r>
              <w:rPr>
                <w:sz w:val="20"/>
              </w:rPr>
              <w:t xml:space="preserve">C  </w:t>
            </w:r>
            <w:r>
              <w:rPr>
                <w:sz w:val="20"/>
              </w:rPr>
              <w:tab/>
            </w:r>
            <w:proofErr w:type="gramEnd"/>
            <w:r>
              <w:rPr>
                <w:sz w:val="20"/>
              </w:rPr>
              <w:t xml:space="preserve">=  </w:t>
            </w:r>
          </w:p>
        </w:tc>
        <w:tc>
          <w:tcPr>
            <w:tcW w:w="351" w:type="dxa"/>
            <w:tcBorders>
              <w:top w:val="nil"/>
              <w:left w:val="nil"/>
              <w:bottom w:val="single" w:sz="4" w:space="0" w:color="000000"/>
              <w:right w:val="nil"/>
            </w:tcBorders>
          </w:tcPr>
          <w:p w14:paraId="6F4A6174" w14:textId="77777777" w:rsidR="002C47F1" w:rsidRDefault="002C47F1">
            <w:pPr>
              <w:spacing w:after="160" w:line="259" w:lineRule="auto"/>
              <w:ind w:left="0" w:firstLine="0"/>
            </w:pPr>
          </w:p>
        </w:tc>
        <w:tc>
          <w:tcPr>
            <w:tcW w:w="1994" w:type="dxa"/>
            <w:tcBorders>
              <w:top w:val="nil"/>
              <w:left w:val="nil"/>
              <w:bottom w:val="single" w:sz="4" w:space="0" w:color="000000"/>
              <w:right w:val="single" w:sz="4" w:space="0" w:color="000000"/>
            </w:tcBorders>
          </w:tcPr>
          <w:p w14:paraId="1389801A" w14:textId="77777777" w:rsidR="002C47F1" w:rsidRDefault="00654698">
            <w:pPr>
              <w:spacing w:after="0" w:line="259" w:lineRule="auto"/>
              <w:ind w:left="31" w:firstLine="0"/>
            </w:pPr>
            <w:r>
              <w:rPr>
                <w:sz w:val="20"/>
              </w:rPr>
              <w:t xml:space="preserve">Certificate </w:t>
            </w:r>
          </w:p>
        </w:tc>
        <w:tc>
          <w:tcPr>
            <w:tcW w:w="253" w:type="dxa"/>
            <w:tcBorders>
              <w:top w:val="nil"/>
              <w:left w:val="single" w:sz="4" w:space="0" w:color="000000"/>
              <w:bottom w:val="nil"/>
              <w:right w:val="nil"/>
            </w:tcBorders>
          </w:tcPr>
          <w:p w14:paraId="1D041AB9" w14:textId="77777777" w:rsidR="002C47F1" w:rsidRDefault="002C47F1">
            <w:pPr>
              <w:spacing w:after="160" w:line="259" w:lineRule="auto"/>
              <w:ind w:left="0" w:firstLine="0"/>
            </w:pPr>
          </w:p>
        </w:tc>
      </w:tr>
    </w:tbl>
    <w:p w14:paraId="2F20478C" w14:textId="77777777" w:rsidR="002C47F1" w:rsidRDefault="00654698">
      <w:pPr>
        <w:spacing w:after="0" w:line="259" w:lineRule="auto"/>
        <w:ind w:left="0" w:firstLine="0"/>
        <w:jc w:val="both"/>
      </w:pPr>
      <w:r>
        <w:rPr>
          <w:sz w:val="20"/>
        </w:rPr>
        <w:t xml:space="preserve"> </w:t>
      </w:r>
    </w:p>
    <w:sectPr w:rsidR="002C47F1">
      <w:pgSz w:w="11906" w:h="16841"/>
      <w:pgMar w:top="1850" w:right="988" w:bottom="1504"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51F7B"/>
    <w:multiLevelType w:val="hybridMultilevel"/>
    <w:tmpl w:val="EFAE871C"/>
    <w:lvl w:ilvl="0" w:tplc="A1748F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A6E0E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9C53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BA84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A5E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AA9E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C6EC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480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5EDF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1103E50"/>
    <w:multiLevelType w:val="hybridMultilevel"/>
    <w:tmpl w:val="91A869FE"/>
    <w:lvl w:ilvl="0" w:tplc="D19A86D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028E2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6E89C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58AA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2EB9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280D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EC70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6439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0A34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651A3C"/>
    <w:multiLevelType w:val="hybridMultilevel"/>
    <w:tmpl w:val="650E4B10"/>
    <w:lvl w:ilvl="0" w:tplc="02A84F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F8D9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5ADE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0C27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9E95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F64D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328A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2A4F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A6F6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F1"/>
    <w:rsid w:val="002C47F1"/>
    <w:rsid w:val="00654698"/>
    <w:rsid w:val="006C5642"/>
    <w:rsid w:val="00877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CC3A"/>
  <w15:docId w15:val="{2400E586-3DC0-4D67-BC8D-AC3FDD4A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ADVANCED SKILLS TEACHER</dc:title>
  <dc:subject/>
  <dc:creator>matthew</dc:creator>
  <cp:keywords/>
  <cp:lastModifiedBy>Liam Mulvihill</cp:lastModifiedBy>
  <cp:revision>4</cp:revision>
  <dcterms:created xsi:type="dcterms:W3CDTF">2025-05-21T09:10:00Z</dcterms:created>
  <dcterms:modified xsi:type="dcterms:W3CDTF">2025-05-21T09:21:00Z</dcterms:modified>
</cp:coreProperties>
</file>